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20929" w:type="dxa"/>
        <w:tblLayout w:type="fixed"/>
        <w:tblLook w:val="04A0" w:firstRow="1" w:lastRow="0" w:firstColumn="1" w:lastColumn="0" w:noHBand="0" w:noVBand="1"/>
      </w:tblPr>
      <w:tblGrid>
        <w:gridCol w:w="1271"/>
        <w:gridCol w:w="8789"/>
        <w:gridCol w:w="2268"/>
        <w:gridCol w:w="6662"/>
        <w:gridCol w:w="1939"/>
      </w:tblGrid>
      <w:tr w:rsidR="0071143A" w14:paraId="10ECF53D" w14:textId="77777777" w:rsidTr="003D6C0A">
        <w:trPr>
          <w:trHeight w:val="419"/>
        </w:trPr>
        <w:tc>
          <w:tcPr>
            <w:tcW w:w="1271" w:type="dxa"/>
          </w:tcPr>
          <w:p w14:paraId="6F3DB3E9" w14:textId="70A14CC9" w:rsidR="0018091D" w:rsidRPr="0071143A" w:rsidRDefault="00625AA6" w:rsidP="003D6C0A">
            <w:pPr>
              <w:rPr>
                <w:rFonts w:ascii="Calibri" w:hAnsi="Calibri" w:cs="Calibri"/>
                <w:b/>
                <w:sz w:val="32"/>
              </w:rPr>
            </w:pPr>
            <w:r>
              <w:rPr>
                <w:rFonts w:ascii="Calibri" w:hAnsi="Calibri" w:cs="Calibri"/>
                <w:b/>
                <w:sz w:val="32"/>
              </w:rPr>
              <w:t xml:space="preserve">Year </w:t>
            </w:r>
            <w:r w:rsidR="003D6C0A">
              <w:rPr>
                <w:rFonts w:ascii="Calibri" w:hAnsi="Calibri" w:cs="Calibri"/>
                <w:b/>
                <w:sz w:val="32"/>
              </w:rPr>
              <w:t>4</w:t>
            </w:r>
          </w:p>
        </w:tc>
        <w:tc>
          <w:tcPr>
            <w:tcW w:w="8789" w:type="dxa"/>
          </w:tcPr>
          <w:p w14:paraId="2D2BE4BD" w14:textId="77777777" w:rsidR="0018091D" w:rsidRPr="0071143A" w:rsidRDefault="0071143A" w:rsidP="0071143A">
            <w:pPr>
              <w:rPr>
                <w:rFonts w:ascii="Calibri" w:hAnsi="Calibri" w:cs="Calibri"/>
                <w:b/>
                <w:sz w:val="32"/>
              </w:rPr>
            </w:pPr>
            <w:r w:rsidRPr="0071143A">
              <w:rPr>
                <w:rFonts w:ascii="Calibri" w:hAnsi="Calibri" w:cs="Calibri"/>
                <w:b/>
                <w:sz w:val="32"/>
              </w:rPr>
              <w:t>Computing Unit</w:t>
            </w:r>
          </w:p>
        </w:tc>
        <w:tc>
          <w:tcPr>
            <w:tcW w:w="2268" w:type="dxa"/>
          </w:tcPr>
          <w:p w14:paraId="07F2F138" w14:textId="6DDB2C13" w:rsidR="0018091D" w:rsidRPr="0071143A" w:rsidRDefault="006361E2" w:rsidP="0018091D">
            <w:pPr>
              <w:rPr>
                <w:rFonts w:ascii="Calibri" w:hAnsi="Calibri" w:cs="Calibri"/>
                <w:b/>
                <w:sz w:val="32"/>
                <w:szCs w:val="23"/>
              </w:rPr>
            </w:pPr>
            <w:r>
              <w:rPr>
                <w:rFonts w:ascii="Calibri" w:hAnsi="Calibri" w:cs="Calibri"/>
                <w:b/>
                <w:sz w:val="32"/>
                <w:szCs w:val="23"/>
              </w:rPr>
              <w:t>Computing Focu</w:t>
            </w:r>
            <w:r w:rsidR="0018091D" w:rsidRPr="0071143A">
              <w:rPr>
                <w:rFonts w:ascii="Calibri" w:hAnsi="Calibri" w:cs="Calibri"/>
                <w:b/>
                <w:sz w:val="32"/>
                <w:szCs w:val="23"/>
              </w:rPr>
              <w:t>s:</w:t>
            </w:r>
          </w:p>
          <w:p w14:paraId="0E1C9A8F" w14:textId="77777777" w:rsidR="0018091D" w:rsidRPr="0071143A" w:rsidRDefault="0018091D" w:rsidP="006361E2">
            <w:pPr>
              <w:rPr>
                <w:rFonts w:ascii="Calibri" w:hAnsi="Calibri" w:cs="Calibri"/>
                <w:color w:val="FF0000"/>
                <w:sz w:val="32"/>
                <w:szCs w:val="20"/>
              </w:rPr>
            </w:pPr>
          </w:p>
        </w:tc>
        <w:tc>
          <w:tcPr>
            <w:tcW w:w="6662" w:type="dxa"/>
          </w:tcPr>
          <w:p w14:paraId="7A620FAD" w14:textId="77777777" w:rsidR="0018091D" w:rsidRPr="0071143A" w:rsidRDefault="0018091D" w:rsidP="0018091D">
            <w:pPr>
              <w:rPr>
                <w:rFonts w:ascii="Calibri" w:hAnsi="Calibri" w:cs="Calibri"/>
                <w:b/>
                <w:sz w:val="32"/>
                <w:szCs w:val="23"/>
              </w:rPr>
            </w:pPr>
            <w:r w:rsidRPr="0071143A">
              <w:rPr>
                <w:rFonts w:ascii="Calibri" w:hAnsi="Calibri" w:cs="Calibri"/>
                <w:b/>
                <w:sz w:val="32"/>
                <w:szCs w:val="23"/>
              </w:rPr>
              <w:t>Programmes of Study</w:t>
            </w:r>
          </w:p>
          <w:p w14:paraId="1F0054BD" w14:textId="77777777" w:rsidR="0018091D" w:rsidRPr="0071143A" w:rsidRDefault="0018091D" w:rsidP="0018091D">
            <w:pPr>
              <w:jc w:val="center"/>
              <w:rPr>
                <w:rFonts w:ascii="Calibri" w:hAnsi="Calibri" w:cs="Calibri"/>
                <w:color w:val="FF0000"/>
                <w:sz w:val="32"/>
                <w:szCs w:val="20"/>
              </w:rPr>
            </w:pPr>
          </w:p>
        </w:tc>
        <w:tc>
          <w:tcPr>
            <w:tcW w:w="1939" w:type="dxa"/>
          </w:tcPr>
          <w:p w14:paraId="6ABF97EC" w14:textId="77777777" w:rsidR="0018091D" w:rsidRPr="0071143A" w:rsidRDefault="0018091D" w:rsidP="0071143A">
            <w:pPr>
              <w:pStyle w:val="Default"/>
              <w:ind w:left="45"/>
              <w:rPr>
                <w:rFonts w:ascii="Calibri" w:hAnsi="Calibri" w:cs="Calibri"/>
                <w:b/>
                <w:sz w:val="32"/>
                <w:szCs w:val="23"/>
              </w:rPr>
            </w:pPr>
            <w:r w:rsidRPr="0071143A">
              <w:rPr>
                <w:rFonts w:ascii="Calibri" w:hAnsi="Calibri" w:cs="Calibri"/>
                <w:b/>
                <w:sz w:val="32"/>
                <w:szCs w:val="23"/>
              </w:rPr>
              <w:t>Suggested Software</w:t>
            </w:r>
          </w:p>
          <w:p w14:paraId="53341A97" w14:textId="77777777" w:rsidR="0018091D" w:rsidRPr="0071143A" w:rsidRDefault="0018091D" w:rsidP="0071143A">
            <w:pPr>
              <w:ind w:left="45"/>
              <w:jc w:val="center"/>
              <w:rPr>
                <w:rFonts w:ascii="Calibri" w:hAnsi="Calibri" w:cs="Calibri"/>
                <w:color w:val="FF0000"/>
                <w:sz w:val="32"/>
                <w:szCs w:val="20"/>
              </w:rPr>
            </w:pPr>
          </w:p>
        </w:tc>
      </w:tr>
      <w:tr w:rsidR="0071143A" w14:paraId="7B8FDA3E" w14:textId="77777777" w:rsidTr="003D6C0A">
        <w:trPr>
          <w:cantSplit/>
          <w:trHeight w:val="1134"/>
        </w:trPr>
        <w:tc>
          <w:tcPr>
            <w:tcW w:w="1271" w:type="dxa"/>
            <w:textDirection w:val="btLr"/>
          </w:tcPr>
          <w:p w14:paraId="6F939273" w14:textId="77777777" w:rsidR="003D6C0A" w:rsidRDefault="006361E2" w:rsidP="003D6C0A">
            <w:pPr>
              <w:ind w:left="113" w:right="113"/>
              <w:jc w:val="center"/>
              <w:rPr>
                <w:rFonts w:ascii="Calibri" w:hAnsi="Calibri" w:cs="Calibri"/>
                <w:b/>
                <w:color w:val="00B050"/>
                <w:sz w:val="28"/>
              </w:rPr>
            </w:pPr>
            <w:r>
              <w:rPr>
                <w:rFonts w:ascii="Calibri" w:hAnsi="Calibri" w:cs="Calibri"/>
                <w:b/>
                <w:sz w:val="28"/>
              </w:rPr>
              <w:t>Autumn 1</w:t>
            </w:r>
            <w:r w:rsidR="00625AA6">
              <w:rPr>
                <w:rFonts w:ascii="Calibri" w:hAnsi="Calibri" w:cs="Calibri"/>
                <w:b/>
                <w:color w:val="00B050"/>
                <w:sz w:val="28"/>
              </w:rPr>
              <w:t xml:space="preserve"> </w:t>
            </w:r>
          </w:p>
          <w:p w14:paraId="38C2F62B" w14:textId="7D02CD86" w:rsidR="0018091D" w:rsidRPr="006361E2" w:rsidRDefault="003D6C0A" w:rsidP="003D6C0A">
            <w:pPr>
              <w:ind w:left="113" w:right="113"/>
              <w:jc w:val="center"/>
              <w:rPr>
                <w:rFonts w:ascii="Calibri" w:hAnsi="Calibri" w:cs="Calibri"/>
                <w:b/>
                <w:sz w:val="28"/>
              </w:rPr>
            </w:pPr>
            <w:r>
              <w:rPr>
                <w:rFonts w:ascii="Calibri" w:hAnsi="Calibri" w:cs="Calibri"/>
                <w:b/>
                <w:color w:val="00B050"/>
                <w:sz w:val="28"/>
              </w:rPr>
              <w:t>Road Trip USA</w:t>
            </w:r>
          </w:p>
        </w:tc>
        <w:tc>
          <w:tcPr>
            <w:tcW w:w="8789" w:type="dxa"/>
          </w:tcPr>
          <w:p w14:paraId="2BB94259" w14:textId="77777777" w:rsidR="003D6C0A" w:rsidRPr="00831D64" w:rsidRDefault="003D6C0A" w:rsidP="003D6C0A">
            <w:pPr>
              <w:pStyle w:val="Heading3"/>
              <w:outlineLvl w:val="2"/>
              <w:rPr>
                <w:rFonts w:asciiTheme="minorHAnsi" w:hAnsiTheme="minorHAnsi" w:cstheme="minorHAnsi"/>
                <w:sz w:val="22"/>
                <w:szCs w:val="22"/>
              </w:rPr>
            </w:pPr>
            <w:bookmarkStart w:id="0" w:name="_Toc379984654"/>
            <w:r w:rsidRPr="00831D64">
              <w:rPr>
                <w:rFonts w:asciiTheme="minorHAnsi" w:hAnsiTheme="minorHAnsi" w:cstheme="minorHAnsi"/>
                <w:sz w:val="22"/>
                <w:szCs w:val="22"/>
              </w:rPr>
              <w:t>4.1 I AM A CO-AUTHOR</w:t>
            </w:r>
            <w:bookmarkEnd w:id="0"/>
          </w:p>
          <w:p w14:paraId="7D332539" w14:textId="77777777" w:rsidR="003D6C0A" w:rsidRPr="00831D64" w:rsidRDefault="003D6C0A" w:rsidP="003D6C0A">
            <w:pPr>
              <w:rPr>
                <w:rFonts w:cstheme="minorHAnsi"/>
              </w:rPr>
            </w:pPr>
          </w:p>
          <w:p w14:paraId="3A749937" w14:textId="77777777" w:rsidR="0018091D" w:rsidRPr="00831D64" w:rsidRDefault="003D6C0A" w:rsidP="003D6C0A">
            <w:pPr>
              <w:rPr>
                <w:rFonts w:cstheme="minorHAnsi"/>
              </w:rPr>
            </w:pPr>
            <w:r w:rsidRPr="00831D64">
              <w:rPr>
                <w:rFonts w:cstheme="minorHAnsi"/>
              </w:rPr>
              <w:t xml:space="preserve">In this unit pupils will create a digital encyclopaedia using wikis that can be edited, added to and be deleted by others in collaboration. Children will work in groups to choose words, research their meanings and write definitions. This can be used for children to explore new vocabulary in science, history, geography or art as well as maths and literacy. </w:t>
            </w:r>
          </w:p>
          <w:p w14:paraId="45520305" w14:textId="503FCBA7" w:rsidR="00624B69" w:rsidRPr="00831D64" w:rsidRDefault="00624B69" w:rsidP="003D6C0A">
            <w:pPr>
              <w:rPr>
                <w:rFonts w:cstheme="minorHAnsi"/>
              </w:rPr>
            </w:pPr>
          </w:p>
        </w:tc>
        <w:tc>
          <w:tcPr>
            <w:tcW w:w="2268" w:type="dxa"/>
          </w:tcPr>
          <w:p w14:paraId="0019B76B" w14:textId="77777777" w:rsidR="003D6C0A" w:rsidRPr="00831D64" w:rsidRDefault="003D6C0A" w:rsidP="003D6C0A">
            <w:pPr>
              <w:pStyle w:val="ListParagraph"/>
              <w:numPr>
                <w:ilvl w:val="0"/>
                <w:numId w:val="4"/>
              </w:numPr>
              <w:rPr>
                <w:rFonts w:asciiTheme="minorHAnsi" w:hAnsiTheme="minorHAnsi" w:cstheme="minorHAnsi"/>
                <w:sz w:val="22"/>
                <w:szCs w:val="22"/>
              </w:rPr>
            </w:pPr>
            <w:r w:rsidRPr="00831D64">
              <w:rPr>
                <w:rFonts w:asciiTheme="minorHAnsi" w:hAnsiTheme="minorHAnsi" w:cstheme="minorHAnsi"/>
                <w:sz w:val="22"/>
                <w:szCs w:val="22"/>
              </w:rPr>
              <w:t>Text creation</w:t>
            </w:r>
          </w:p>
          <w:p w14:paraId="759E40DC" w14:textId="77777777" w:rsidR="003D6C0A" w:rsidRPr="00831D64" w:rsidRDefault="003D6C0A" w:rsidP="003D6C0A">
            <w:pPr>
              <w:pStyle w:val="ListParagraph"/>
              <w:numPr>
                <w:ilvl w:val="0"/>
                <w:numId w:val="4"/>
              </w:numPr>
              <w:rPr>
                <w:rFonts w:asciiTheme="minorHAnsi" w:hAnsiTheme="minorHAnsi" w:cstheme="minorHAnsi"/>
                <w:sz w:val="22"/>
                <w:szCs w:val="22"/>
              </w:rPr>
            </w:pPr>
            <w:r w:rsidRPr="00831D64">
              <w:rPr>
                <w:rFonts w:asciiTheme="minorHAnsi" w:hAnsiTheme="minorHAnsi" w:cstheme="minorHAnsi"/>
                <w:sz w:val="22"/>
                <w:szCs w:val="22"/>
              </w:rPr>
              <w:t>Collaborative editing</w:t>
            </w:r>
          </w:p>
          <w:p w14:paraId="532B3294" w14:textId="77777777" w:rsidR="003D6C0A" w:rsidRPr="00831D64" w:rsidRDefault="003D6C0A" w:rsidP="003D6C0A">
            <w:pPr>
              <w:pStyle w:val="ListParagraph"/>
              <w:numPr>
                <w:ilvl w:val="0"/>
                <w:numId w:val="4"/>
              </w:numPr>
              <w:rPr>
                <w:rFonts w:asciiTheme="minorHAnsi" w:hAnsiTheme="minorHAnsi" w:cstheme="minorHAnsi"/>
                <w:sz w:val="22"/>
                <w:szCs w:val="22"/>
              </w:rPr>
            </w:pPr>
            <w:r w:rsidRPr="00831D64">
              <w:rPr>
                <w:rFonts w:asciiTheme="minorHAnsi" w:hAnsiTheme="minorHAnsi" w:cstheme="minorHAnsi"/>
                <w:sz w:val="22"/>
                <w:szCs w:val="22"/>
              </w:rPr>
              <w:t>research</w:t>
            </w:r>
          </w:p>
          <w:p w14:paraId="7468684D" w14:textId="77777777" w:rsidR="0018091D" w:rsidRPr="00831D64" w:rsidRDefault="0018091D" w:rsidP="0018091D">
            <w:pPr>
              <w:pStyle w:val="Heading3"/>
              <w:outlineLvl w:val="2"/>
              <w:rPr>
                <w:rFonts w:asciiTheme="minorHAnsi" w:hAnsiTheme="minorHAnsi" w:cstheme="minorHAnsi"/>
                <w:sz w:val="22"/>
                <w:szCs w:val="22"/>
              </w:rPr>
            </w:pPr>
          </w:p>
        </w:tc>
        <w:tc>
          <w:tcPr>
            <w:tcW w:w="6662" w:type="dxa"/>
          </w:tcPr>
          <w:p w14:paraId="39A4FE8F" w14:textId="77777777" w:rsidR="003D6C0A" w:rsidRPr="00831D64" w:rsidRDefault="003D6C0A" w:rsidP="003D6C0A">
            <w:pPr>
              <w:pStyle w:val="Default"/>
              <w:numPr>
                <w:ilvl w:val="0"/>
                <w:numId w:val="20"/>
              </w:numPr>
              <w:rPr>
                <w:rFonts w:asciiTheme="minorHAnsi" w:hAnsiTheme="minorHAnsi" w:cstheme="minorHAnsi"/>
                <w:b/>
                <w:sz w:val="22"/>
                <w:szCs w:val="22"/>
              </w:rPr>
            </w:pPr>
            <w:r w:rsidRPr="00831D64">
              <w:rPr>
                <w:rFonts w:asciiTheme="minorHAnsi" w:hAnsiTheme="minorHAnsi" w:cstheme="minorHAnsi"/>
                <w:sz w:val="22"/>
                <w:szCs w:val="22"/>
              </w:rPr>
              <w:t>Communication and collaboration</w:t>
            </w:r>
          </w:p>
          <w:p w14:paraId="09C68387" w14:textId="77777777" w:rsidR="003D6C0A" w:rsidRPr="00831D64" w:rsidRDefault="003D6C0A" w:rsidP="003D6C0A">
            <w:pPr>
              <w:pStyle w:val="Default"/>
              <w:numPr>
                <w:ilvl w:val="0"/>
                <w:numId w:val="20"/>
              </w:numPr>
              <w:rPr>
                <w:rFonts w:asciiTheme="minorHAnsi" w:hAnsiTheme="minorHAnsi" w:cstheme="minorHAnsi"/>
                <w:b/>
                <w:sz w:val="22"/>
                <w:szCs w:val="22"/>
              </w:rPr>
            </w:pPr>
            <w:r w:rsidRPr="00831D64">
              <w:rPr>
                <w:rFonts w:asciiTheme="minorHAnsi" w:hAnsiTheme="minorHAnsi" w:cstheme="minorHAnsi"/>
                <w:sz w:val="22"/>
                <w:szCs w:val="22"/>
              </w:rPr>
              <w:t>use technology safely, respectfully and responsibly; recognise acceptable/unacceptable behaviour</w:t>
            </w:r>
          </w:p>
          <w:p w14:paraId="502420CE" w14:textId="77777777" w:rsidR="0018091D" w:rsidRPr="00831D64" w:rsidRDefault="0018091D" w:rsidP="0018091D">
            <w:pPr>
              <w:pStyle w:val="Heading3"/>
              <w:outlineLvl w:val="2"/>
              <w:rPr>
                <w:rFonts w:asciiTheme="minorHAnsi" w:hAnsiTheme="minorHAnsi" w:cstheme="minorHAnsi"/>
                <w:sz w:val="22"/>
                <w:szCs w:val="22"/>
              </w:rPr>
            </w:pPr>
          </w:p>
        </w:tc>
        <w:tc>
          <w:tcPr>
            <w:tcW w:w="1939" w:type="dxa"/>
          </w:tcPr>
          <w:p w14:paraId="715C21E7" w14:textId="77777777" w:rsidR="003D6C0A" w:rsidRPr="00831D64" w:rsidRDefault="003D6C0A" w:rsidP="003D6C0A">
            <w:pPr>
              <w:pStyle w:val="ListParagraph"/>
              <w:numPr>
                <w:ilvl w:val="0"/>
                <w:numId w:val="4"/>
              </w:numPr>
              <w:rPr>
                <w:rFonts w:asciiTheme="minorHAnsi" w:hAnsiTheme="minorHAnsi" w:cstheme="minorHAnsi"/>
                <w:sz w:val="22"/>
                <w:szCs w:val="22"/>
              </w:rPr>
            </w:pPr>
            <w:r w:rsidRPr="00831D64">
              <w:rPr>
                <w:rFonts w:asciiTheme="minorHAnsi" w:hAnsiTheme="minorHAnsi" w:cstheme="minorHAnsi"/>
                <w:sz w:val="22"/>
                <w:szCs w:val="22"/>
              </w:rPr>
              <w:t>School Blog</w:t>
            </w:r>
          </w:p>
          <w:p w14:paraId="768D7FFE" w14:textId="77777777" w:rsidR="003D6C0A" w:rsidRPr="00831D64" w:rsidRDefault="003D6C0A" w:rsidP="003D6C0A">
            <w:pPr>
              <w:pStyle w:val="ListParagraph"/>
              <w:numPr>
                <w:ilvl w:val="0"/>
                <w:numId w:val="4"/>
              </w:numPr>
              <w:rPr>
                <w:rFonts w:asciiTheme="minorHAnsi" w:hAnsiTheme="minorHAnsi" w:cstheme="minorHAnsi"/>
                <w:sz w:val="22"/>
                <w:szCs w:val="22"/>
              </w:rPr>
            </w:pPr>
            <w:r w:rsidRPr="00831D64">
              <w:rPr>
                <w:rFonts w:asciiTheme="minorHAnsi" w:hAnsiTheme="minorHAnsi" w:cstheme="minorHAnsi"/>
                <w:sz w:val="22"/>
                <w:szCs w:val="22"/>
              </w:rPr>
              <w:t xml:space="preserve">Wikipedia </w:t>
            </w:r>
          </w:p>
          <w:p w14:paraId="67F34AF7" w14:textId="77777777" w:rsidR="0018091D" w:rsidRPr="00831D64" w:rsidRDefault="0018091D" w:rsidP="0071143A">
            <w:pPr>
              <w:ind w:left="45"/>
              <w:rPr>
                <w:rFonts w:cstheme="minorHAnsi"/>
                <w:b/>
              </w:rPr>
            </w:pPr>
          </w:p>
        </w:tc>
      </w:tr>
      <w:tr w:rsidR="0071143A" w14:paraId="1D144B20" w14:textId="77777777" w:rsidTr="003D6C0A">
        <w:trPr>
          <w:cantSplit/>
          <w:trHeight w:val="1134"/>
        </w:trPr>
        <w:tc>
          <w:tcPr>
            <w:tcW w:w="1271" w:type="dxa"/>
            <w:textDirection w:val="btLr"/>
          </w:tcPr>
          <w:p w14:paraId="0C782828" w14:textId="77777777" w:rsidR="00937B60" w:rsidRDefault="0018091D" w:rsidP="00520657">
            <w:pPr>
              <w:ind w:left="113" w:right="113"/>
              <w:jc w:val="center"/>
              <w:rPr>
                <w:rFonts w:ascii="Calibri" w:hAnsi="Calibri" w:cs="Calibri"/>
                <w:b/>
                <w:color w:val="00B050"/>
                <w:sz w:val="28"/>
              </w:rPr>
            </w:pPr>
            <w:r w:rsidRPr="00520657">
              <w:rPr>
                <w:rFonts w:ascii="Calibri" w:hAnsi="Calibri" w:cs="Calibri"/>
                <w:b/>
                <w:sz w:val="28"/>
              </w:rPr>
              <w:t>Autumn 2</w:t>
            </w:r>
            <w:r w:rsidRPr="00520657">
              <w:rPr>
                <w:rFonts w:ascii="Calibri" w:hAnsi="Calibri" w:cs="Calibri"/>
                <w:b/>
                <w:color w:val="00B050"/>
                <w:sz w:val="28"/>
              </w:rPr>
              <w:t xml:space="preserve"> </w:t>
            </w:r>
          </w:p>
          <w:p w14:paraId="58B467AB" w14:textId="3479C249" w:rsidR="0018091D" w:rsidRPr="00520657" w:rsidRDefault="003D6C0A" w:rsidP="00520657">
            <w:pPr>
              <w:ind w:left="113" w:right="113"/>
              <w:jc w:val="center"/>
              <w:rPr>
                <w:rFonts w:ascii="Calibri" w:hAnsi="Calibri" w:cs="Calibri"/>
                <w:b/>
                <w:color w:val="00B050"/>
                <w:sz w:val="28"/>
              </w:rPr>
            </w:pPr>
            <w:r>
              <w:rPr>
                <w:rFonts w:ascii="Calibri" w:hAnsi="Calibri" w:cs="Calibri"/>
                <w:b/>
                <w:color w:val="00B050"/>
                <w:sz w:val="28"/>
              </w:rPr>
              <w:t>Misty Mountain Sierra</w:t>
            </w:r>
          </w:p>
          <w:p w14:paraId="1BFA01BC" w14:textId="77777777" w:rsidR="0018091D" w:rsidRPr="00520657" w:rsidRDefault="0018091D" w:rsidP="00520657">
            <w:pPr>
              <w:ind w:left="113" w:right="113"/>
              <w:rPr>
                <w:rFonts w:ascii="Calibri" w:hAnsi="Calibri" w:cs="Calibri"/>
                <w:b/>
                <w:sz w:val="28"/>
              </w:rPr>
            </w:pPr>
          </w:p>
        </w:tc>
        <w:tc>
          <w:tcPr>
            <w:tcW w:w="8789" w:type="dxa"/>
          </w:tcPr>
          <w:p w14:paraId="6062F350" w14:textId="77777777" w:rsidR="003D6C0A" w:rsidRPr="00831D64" w:rsidRDefault="003D6C0A" w:rsidP="003D6C0A">
            <w:pPr>
              <w:pStyle w:val="Heading3"/>
              <w:outlineLvl w:val="2"/>
              <w:rPr>
                <w:rFonts w:asciiTheme="minorHAnsi" w:hAnsiTheme="minorHAnsi" w:cstheme="minorHAnsi"/>
                <w:sz w:val="22"/>
                <w:szCs w:val="22"/>
              </w:rPr>
            </w:pPr>
            <w:bookmarkStart w:id="1" w:name="_Toc379984655"/>
            <w:r w:rsidRPr="00831D64">
              <w:rPr>
                <w:rFonts w:asciiTheme="minorHAnsi" w:hAnsiTheme="minorHAnsi" w:cstheme="minorHAnsi"/>
                <w:sz w:val="22"/>
                <w:szCs w:val="22"/>
              </w:rPr>
              <w:t>4.2 I AM A METEOROLOGIST</w:t>
            </w:r>
            <w:bookmarkEnd w:id="1"/>
          </w:p>
          <w:p w14:paraId="7A312AD5" w14:textId="77777777" w:rsidR="00520657" w:rsidRPr="00831D64" w:rsidRDefault="003D6C0A" w:rsidP="003D6C0A">
            <w:pPr>
              <w:rPr>
                <w:rFonts w:cstheme="minorHAnsi"/>
              </w:rPr>
            </w:pPr>
            <w:r w:rsidRPr="00831D64">
              <w:rPr>
                <w:rFonts w:cstheme="minorHAnsi"/>
              </w:rPr>
              <w:t xml:space="preserve">In this unit pupils will collect real data about </w:t>
            </w:r>
            <w:r w:rsidRPr="00831D64">
              <w:rPr>
                <w:rFonts w:cstheme="minorHAnsi"/>
                <w:i/>
              </w:rPr>
              <w:t>the weather over a set time</w:t>
            </w:r>
            <w:r w:rsidRPr="00831D64">
              <w:rPr>
                <w:rFonts w:cstheme="minorHAnsi"/>
              </w:rPr>
              <w:t>, record the data on spreadsheets and present their findings in their own weather report. Pupils must decide what they would like to measure and how to do it. Then once they have their data recorded they can have a go at being part of weather presenting team which can include script writers, cameramen, presenters and directors. Geography links can be made here but the data collection allows for maths links for data handling and measures.</w:t>
            </w:r>
          </w:p>
          <w:p w14:paraId="563BC609" w14:textId="122D981C" w:rsidR="00624B69" w:rsidRPr="00831D64" w:rsidRDefault="00624B69" w:rsidP="003D6C0A">
            <w:pPr>
              <w:rPr>
                <w:rFonts w:cstheme="minorHAnsi"/>
              </w:rPr>
            </w:pPr>
          </w:p>
        </w:tc>
        <w:tc>
          <w:tcPr>
            <w:tcW w:w="2268" w:type="dxa"/>
          </w:tcPr>
          <w:p w14:paraId="4A34C644" w14:textId="77777777" w:rsidR="003D6C0A" w:rsidRPr="00831D64" w:rsidRDefault="003D6C0A" w:rsidP="003D6C0A">
            <w:pPr>
              <w:pStyle w:val="ListParagraph"/>
              <w:numPr>
                <w:ilvl w:val="0"/>
                <w:numId w:val="1"/>
              </w:numPr>
              <w:rPr>
                <w:rFonts w:asciiTheme="minorHAnsi" w:hAnsiTheme="minorHAnsi" w:cstheme="minorHAnsi"/>
                <w:sz w:val="22"/>
                <w:szCs w:val="22"/>
              </w:rPr>
            </w:pPr>
            <w:r w:rsidRPr="00831D64">
              <w:rPr>
                <w:rFonts w:asciiTheme="minorHAnsi" w:hAnsiTheme="minorHAnsi" w:cstheme="minorHAnsi"/>
                <w:sz w:val="22"/>
                <w:szCs w:val="22"/>
              </w:rPr>
              <w:t>Data logging and analysis</w:t>
            </w:r>
          </w:p>
          <w:p w14:paraId="65A7007C" w14:textId="77777777" w:rsidR="003D6C0A" w:rsidRPr="00831D64" w:rsidRDefault="003D6C0A" w:rsidP="003D6C0A">
            <w:pPr>
              <w:pStyle w:val="ListParagraph"/>
              <w:numPr>
                <w:ilvl w:val="0"/>
                <w:numId w:val="1"/>
              </w:numPr>
              <w:rPr>
                <w:rFonts w:asciiTheme="minorHAnsi" w:hAnsiTheme="minorHAnsi" w:cstheme="minorHAnsi"/>
                <w:sz w:val="22"/>
                <w:szCs w:val="22"/>
              </w:rPr>
            </w:pPr>
            <w:r w:rsidRPr="00831D64">
              <w:rPr>
                <w:rFonts w:asciiTheme="minorHAnsi" w:hAnsiTheme="minorHAnsi" w:cstheme="minorHAnsi"/>
                <w:sz w:val="22"/>
                <w:szCs w:val="22"/>
              </w:rPr>
              <w:t>Presentation</w:t>
            </w:r>
          </w:p>
          <w:p w14:paraId="52CA7075" w14:textId="77777777" w:rsidR="003D6C0A" w:rsidRPr="00831D64" w:rsidRDefault="003D6C0A" w:rsidP="003D6C0A">
            <w:pPr>
              <w:pStyle w:val="ListParagraph"/>
              <w:numPr>
                <w:ilvl w:val="0"/>
                <w:numId w:val="1"/>
              </w:numPr>
              <w:rPr>
                <w:rFonts w:asciiTheme="minorHAnsi" w:hAnsiTheme="minorHAnsi" w:cstheme="minorHAnsi"/>
                <w:sz w:val="22"/>
                <w:szCs w:val="22"/>
              </w:rPr>
            </w:pPr>
            <w:r w:rsidRPr="00831D64">
              <w:rPr>
                <w:rFonts w:asciiTheme="minorHAnsi" w:hAnsiTheme="minorHAnsi" w:cstheme="minorHAnsi"/>
                <w:sz w:val="22"/>
                <w:szCs w:val="22"/>
              </w:rPr>
              <w:t>Video recording</w:t>
            </w:r>
          </w:p>
          <w:p w14:paraId="7671F0D1" w14:textId="77777777" w:rsidR="0018091D" w:rsidRPr="00831D64" w:rsidRDefault="0018091D" w:rsidP="0018091D">
            <w:pPr>
              <w:rPr>
                <w:rFonts w:cstheme="minorHAnsi"/>
              </w:rPr>
            </w:pPr>
          </w:p>
        </w:tc>
        <w:tc>
          <w:tcPr>
            <w:tcW w:w="6662" w:type="dxa"/>
          </w:tcPr>
          <w:p w14:paraId="009C9F36" w14:textId="77777777" w:rsidR="003D6C0A" w:rsidRPr="00831D64" w:rsidRDefault="003D6C0A" w:rsidP="003D6C0A">
            <w:pPr>
              <w:pStyle w:val="Default"/>
              <w:numPr>
                <w:ilvl w:val="0"/>
                <w:numId w:val="21"/>
              </w:numPr>
              <w:rPr>
                <w:rFonts w:asciiTheme="minorHAnsi" w:hAnsiTheme="minorHAnsi" w:cstheme="minorHAnsi"/>
                <w:sz w:val="22"/>
                <w:szCs w:val="22"/>
              </w:rPr>
            </w:pPr>
            <w:r w:rsidRPr="00831D64">
              <w:rPr>
                <w:rFonts w:asciiTheme="minorHAnsi" w:hAnsiTheme="minorHAnsi" w:cstheme="minorHAnsi"/>
                <w:sz w:val="22"/>
                <w:szCs w:val="22"/>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14:paraId="4E44E55F" w14:textId="77777777" w:rsidR="0018091D" w:rsidRPr="00831D64" w:rsidRDefault="0018091D" w:rsidP="0018091D">
            <w:pPr>
              <w:rPr>
                <w:rFonts w:cstheme="minorHAnsi"/>
              </w:rPr>
            </w:pPr>
          </w:p>
        </w:tc>
        <w:tc>
          <w:tcPr>
            <w:tcW w:w="1939" w:type="dxa"/>
          </w:tcPr>
          <w:p w14:paraId="615FBF86" w14:textId="77777777" w:rsidR="003D6C0A" w:rsidRPr="00831D64" w:rsidRDefault="003D6C0A" w:rsidP="003D6C0A">
            <w:pPr>
              <w:pStyle w:val="ListParagraph"/>
              <w:numPr>
                <w:ilvl w:val="0"/>
                <w:numId w:val="1"/>
              </w:numPr>
              <w:rPr>
                <w:rFonts w:asciiTheme="minorHAnsi" w:hAnsiTheme="minorHAnsi" w:cstheme="minorHAnsi"/>
                <w:sz w:val="22"/>
                <w:szCs w:val="22"/>
              </w:rPr>
            </w:pPr>
            <w:r w:rsidRPr="00831D64">
              <w:rPr>
                <w:rFonts w:asciiTheme="minorHAnsi" w:hAnsiTheme="minorHAnsi" w:cstheme="minorHAnsi"/>
                <w:sz w:val="22"/>
                <w:szCs w:val="22"/>
              </w:rPr>
              <w:t>Sheets</w:t>
            </w:r>
          </w:p>
          <w:p w14:paraId="31436C0B" w14:textId="77777777" w:rsidR="003D6C0A" w:rsidRPr="00831D64" w:rsidRDefault="003D6C0A" w:rsidP="003D6C0A">
            <w:pPr>
              <w:pStyle w:val="ListParagraph"/>
              <w:numPr>
                <w:ilvl w:val="0"/>
                <w:numId w:val="1"/>
              </w:numPr>
              <w:rPr>
                <w:rFonts w:asciiTheme="minorHAnsi" w:hAnsiTheme="minorHAnsi" w:cstheme="minorHAnsi"/>
                <w:sz w:val="22"/>
                <w:szCs w:val="22"/>
              </w:rPr>
            </w:pPr>
            <w:r w:rsidRPr="00831D64">
              <w:rPr>
                <w:rFonts w:asciiTheme="minorHAnsi" w:hAnsiTheme="minorHAnsi" w:cstheme="minorHAnsi"/>
                <w:sz w:val="22"/>
                <w:szCs w:val="22"/>
              </w:rPr>
              <w:t>Docs</w:t>
            </w:r>
          </w:p>
          <w:p w14:paraId="0294BF36" w14:textId="77777777" w:rsidR="003D6C0A" w:rsidRPr="00831D64" w:rsidRDefault="003D6C0A" w:rsidP="003D6C0A">
            <w:pPr>
              <w:pStyle w:val="ListParagraph"/>
              <w:numPr>
                <w:ilvl w:val="0"/>
                <w:numId w:val="1"/>
              </w:numPr>
              <w:rPr>
                <w:rFonts w:asciiTheme="minorHAnsi" w:hAnsiTheme="minorHAnsi" w:cstheme="minorHAnsi"/>
                <w:sz w:val="22"/>
                <w:szCs w:val="22"/>
              </w:rPr>
            </w:pPr>
            <w:r w:rsidRPr="00831D64">
              <w:rPr>
                <w:rFonts w:asciiTheme="minorHAnsi" w:hAnsiTheme="minorHAnsi" w:cstheme="minorHAnsi"/>
                <w:sz w:val="22"/>
                <w:szCs w:val="22"/>
              </w:rPr>
              <w:t>Drive</w:t>
            </w:r>
          </w:p>
          <w:p w14:paraId="1F782C99" w14:textId="77777777" w:rsidR="003D6C0A" w:rsidRPr="00831D64" w:rsidRDefault="003D6C0A" w:rsidP="003D6C0A">
            <w:pPr>
              <w:pStyle w:val="ListParagraph"/>
              <w:numPr>
                <w:ilvl w:val="0"/>
                <w:numId w:val="1"/>
              </w:numPr>
              <w:rPr>
                <w:rFonts w:asciiTheme="minorHAnsi" w:hAnsiTheme="minorHAnsi" w:cstheme="minorHAnsi"/>
                <w:sz w:val="22"/>
                <w:szCs w:val="22"/>
              </w:rPr>
            </w:pPr>
            <w:r w:rsidRPr="00831D64">
              <w:rPr>
                <w:rFonts w:asciiTheme="minorHAnsi" w:hAnsiTheme="minorHAnsi" w:cstheme="minorHAnsi"/>
                <w:sz w:val="22"/>
                <w:szCs w:val="22"/>
              </w:rPr>
              <w:t>Keynote</w:t>
            </w:r>
          </w:p>
          <w:p w14:paraId="024E9E1C" w14:textId="6053A2FA" w:rsidR="0018091D" w:rsidRPr="00831D64" w:rsidRDefault="003D6C0A" w:rsidP="003D6C0A">
            <w:pPr>
              <w:ind w:left="45"/>
              <w:rPr>
                <w:rFonts w:cstheme="minorHAnsi"/>
              </w:rPr>
            </w:pPr>
            <w:r w:rsidRPr="00831D64">
              <w:rPr>
                <w:rFonts w:cstheme="minorHAnsi"/>
              </w:rPr>
              <w:t>Decibel 10</w:t>
            </w:r>
            <w:r w:rsidRPr="00831D64">
              <w:rPr>
                <w:rFonts w:cstheme="minorHAnsi"/>
                <w:vertAlign w:val="superscript"/>
              </w:rPr>
              <w:t>th</w:t>
            </w:r>
            <w:r w:rsidRPr="00831D64">
              <w:rPr>
                <w:rFonts w:cstheme="minorHAnsi"/>
              </w:rPr>
              <w:t xml:space="preserve"> (sound meter)</w:t>
            </w:r>
          </w:p>
        </w:tc>
      </w:tr>
      <w:tr w:rsidR="0071143A" w14:paraId="0C8B3A31" w14:textId="77777777" w:rsidTr="003D6C0A">
        <w:trPr>
          <w:cantSplit/>
          <w:trHeight w:val="1134"/>
        </w:trPr>
        <w:tc>
          <w:tcPr>
            <w:tcW w:w="1271" w:type="dxa"/>
            <w:textDirection w:val="btLr"/>
          </w:tcPr>
          <w:p w14:paraId="2E92D1E3" w14:textId="77777777" w:rsidR="0018091D" w:rsidRPr="00520657" w:rsidRDefault="0018091D" w:rsidP="00520657">
            <w:pPr>
              <w:ind w:left="113" w:right="113"/>
              <w:jc w:val="center"/>
              <w:rPr>
                <w:rFonts w:ascii="Calibri" w:hAnsi="Calibri" w:cs="Calibri"/>
                <w:b/>
                <w:color w:val="00B050"/>
                <w:sz w:val="28"/>
              </w:rPr>
            </w:pPr>
            <w:r w:rsidRPr="00520657">
              <w:rPr>
                <w:rFonts w:ascii="Calibri" w:hAnsi="Calibri" w:cs="Calibri"/>
                <w:b/>
                <w:sz w:val="28"/>
              </w:rPr>
              <w:t>Spring 1</w:t>
            </w:r>
            <w:r w:rsidRPr="00520657">
              <w:rPr>
                <w:rFonts w:ascii="Calibri" w:hAnsi="Calibri" w:cs="Calibri"/>
                <w:b/>
                <w:color w:val="00B050"/>
                <w:sz w:val="28"/>
              </w:rPr>
              <w:t xml:space="preserve"> </w:t>
            </w:r>
          </w:p>
          <w:p w14:paraId="50DAACB8" w14:textId="4C33115D" w:rsidR="0018091D" w:rsidRPr="00520657" w:rsidRDefault="003D6C0A" w:rsidP="006361E2">
            <w:pPr>
              <w:ind w:left="113" w:right="113"/>
              <w:jc w:val="center"/>
              <w:rPr>
                <w:rFonts w:ascii="Calibri" w:hAnsi="Calibri" w:cs="Calibri"/>
                <w:b/>
                <w:sz w:val="28"/>
              </w:rPr>
            </w:pPr>
            <w:r>
              <w:rPr>
                <w:rFonts w:ascii="Calibri" w:hAnsi="Calibri" w:cs="Calibri"/>
                <w:b/>
                <w:color w:val="00B050"/>
                <w:sz w:val="28"/>
              </w:rPr>
              <w:t>I am Warrior</w:t>
            </w:r>
          </w:p>
        </w:tc>
        <w:tc>
          <w:tcPr>
            <w:tcW w:w="8789" w:type="dxa"/>
          </w:tcPr>
          <w:p w14:paraId="459785B9" w14:textId="77777777" w:rsidR="003D6C0A" w:rsidRPr="00831D64" w:rsidRDefault="003D6C0A" w:rsidP="003D6C0A">
            <w:pPr>
              <w:pStyle w:val="Heading3"/>
              <w:outlineLvl w:val="2"/>
              <w:rPr>
                <w:rFonts w:asciiTheme="minorHAnsi" w:hAnsiTheme="minorHAnsi" w:cstheme="minorHAnsi"/>
                <w:sz w:val="22"/>
                <w:szCs w:val="22"/>
              </w:rPr>
            </w:pPr>
            <w:bookmarkStart w:id="2" w:name="_Toc379984657"/>
            <w:r w:rsidRPr="00831D64">
              <w:rPr>
                <w:rFonts w:asciiTheme="minorHAnsi" w:hAnsiTheme="minorHAnsi" w:cstheme="minorHAnsi"/>
                <w:sz w:val="22"/>
                <w:szCs w:val="22"/>
              </w:rPr>
              <w:t>4.4 I AM A HISTORIAN</w:t>
            </w:r>
            <w:bookmarkEnd w:id="2"/>
          </w:p>
          <w:p w14:paraId="368B2F1E" w14:textId="77777777" w:rsidR="0018091D" w:rsidRPr="00831D64" w:rsidRDefault="003D6C0A" w:rsidP="003D6C0A">
            <w:pPr>
              <w:rPr>
                <w:rFonts w:cstheme="minorHAnsi"/>
                <w:shd w:val="clear" w:color="auto" w:fill="FFFFFF"/>
              </w:rPr>
            </w:pPr>
            <w:r w:rsidRPr="00831D64">
              <w:rPr>
                <w:rFonts w:cstheme="minorHAnsi"/>
                <w:shd w:val="clear" w:color="auto" w:fill="FFFFFF"/>
              </w:rPr>
              <w:t>This unit provides an opportunity for children to delve into the history of the area by looking at census data. Then they get the chance to create their own census style database of the class and compare that data. Pupils must choose their own criteria to collect data about and how they will do it. The focus is on data collect from surveys which are then inputted into a database. Children must then be asked to comprehend what the data is showing through questioning and analysis. Data collection and input can be done in a time to suit but the analysis could possibly be completed in maths or topic lesson.</w:t>
            </w:r>
          </w:p>
          <w:p w14:paraId="3B403F97" w14:textId="4B452437" w:rsidR="00624B69" w:rsidRPr="00831D64" w:rsidRDefault="00624B69" w:rsidP="003D6C0A">
            <w:pPr>
              <w:rPr>
                <w:rFonts w:cstheme="minorHAnsi"/>
                <w:shd w:val="clear" w:color="auto" w:fill="FFFFFF"/>
              </w:rPr>
            </w:pPr>
          </w:p>
        </w:tc>
        <w:tc>
          <w:tcPr>
            <w:tcW w:w="2268" w:type="dxa"/>
          </w:tcPr>
          <w:p w14:paraId="3598C907" w14:textId="77777777" w:rsidR="003D6C0A" w:rsidRPr="00831D64" w:rsidRDefault="003D6C0A" w:rsidP="003D6C0A">
            <w:pPr>
              <w:pStyle w:val="ListParagraph"/>
              <w:numPr>
                <w:ilvl w:val="0"/>
                <w:numId w:val="4"/>
              </w:numPr>
              <w:rPr>
                <w:rFonts w:asciiTheme="minorHAnsi" w:hAnsiTheme="minorHAnsi" w:cstheme="minorHAnsi"/>
                <w:sz w:val="22"/>
                <w:szCs w:val="22"/>
              </w:rPr>
            </w:pPr>
            <w:r w:rsidRPr="00831D64">
              <w:rPr>
                <w:rFonts w:asciiTheme="minorHAnsi" w:hAnsiTheme="minorHAnsi" w:cstheme="minorHAnsi"/>
                <w:sz w:val="22"/>
                <w:szCs w:val="22"/>
              </w:rPr>
              <w:t>Survey creation</w:t>
            </w:r>
          </w:p>
          <w:p w14:paraId="4164D4E7" w14:textId="77777777" w:rsidR="003D6C0A" w:rsidRPr="00831D64" w:rsidRDefault="003D6C0A" w:rsidP="003D6C0A">
            <w:pPr>
              <w:pStyle w:val="ListParagraph"/>
              <w:numPr>
                <w:ilvl w:val="0"/>
                <w:numId w:val="4"/>
              </w:numPr>
              <w:rPr>
                <w:rFonts w:asciiTheme="minorHAnsi" w:hAnsiTheme="minorHAnsi" w:cstheme="minorHAnsi"/>
                <w:sz w:val="22"/>
                <w:szCs w:val="22"/>
              </w:rPr>
            </w:pPr>
            <w:r w:rsidRPr="00831D64">
              <w:rPr>
                <w:rFonts w:asciiTheme="minorHAnsi" w:hAnsiTheme="minorHAnsi" w:cstheme="minorHAnsi"/>
                <w:sz w:val="22"/>
                <w:szCs w:val="22"/>
              </w:rPr>
              <w:t xml:space="preserve">Databases </w:t>
            </w:r>
          </w:p>
          <w:p w14:paraId="7B49D4E7" w14:textId="2D77914B" w:rsidR="003D6C0A" w:rsidRPr="00831D64" w:rsidRDefault="003D6C0A" w:rsidP="003D6C0A">
            <w:pPr>
              <w:pStyle w:val="ListParagraph"/>
              <w:numPr>
                <w:ilvl w:val="0"/>
                <w:numId w:val="4"/>
              </w:numPr>
              <w:rPr>
                <w:rFonts w:asciiTheme="minorHAnsi" w:hAnsiTheme="minorHAnsi" w:cstheme="minorHAnsi"/>
                <w:sz w:val="22"/>
                <w:szCs w:val="22"/>
              </w:rPr>
            </w:pPr>
            <w:r w:rsidRPr="00831D64">
              <w:rPr>
                <w:rFonts w:asciiTheme="minorHAnsi" w:hAnsiTheme="minorHAnsi" w:cstheme="minorHAnsi"/>
                <w:sz w:val="22"/>
                <w:szCs w:val="22"/>
              </w:rPr>
              <w:t xml:space="preserve">Presentation of analysis </w:t>
            </w:r>
          </w:p>
          <w:p w14:paraId="2AD450CF" w14:textId="49B59405" w:rsidR="0018091D" w:rsidRPr="00831D64" w:rsidRDefault="0018091D" w:rsidP="0018091D">
            <w:pPr>
              <w:rPr>
                <w:rFonts w:cstheme="minorHAnsi"/>
              </w:rPr>
            </w:pPr>
          </w:p>
        </w:tc>
        <w:tc>
          <w:tcPr>
            <w:tcW w:w="6662" w:type="dxa"/>
          </w:tcPr>
          <w:p w14:paraId="4F8D3553" w14:textId="77777777" w:rsidR="003D6C0A" w:rsidRPr="00831D64" w:rsidRDefault="003D6C0A" w:rsidP="003D6C0A">
            <w:pPr>
              <w:pStyle w:val="Default"/>
              <w:numPr>
                <w:ilvl w:val="0"/>
                <w:numId w:val="23"/>
              </w:numPr>
              <w:rPr>
                <w:rFonts w:asciiTheme="minorHAnsi" w:hAnsiTheme="minorHAnsi" w:cstheme="minorHAnsi"/>
                <w:b/>
                <w:sz w:val="22"/>
                <w:szCs w:val="22"/>
              </w:rPr>
            </w:pPr>
            <w:r w:rsidRPr="00831D64">
              <w:rPr>
                <w:rFonts w:asciiTheme="minorHAnsi" w:hAnsiTheme="minorHAnsi" w:cstheme="minorHAnsi"/>
                <w:sz w:val="22"/>
                <w:szCs w:val="22"/>
              </w:rPr>
              <w:t>use search technologies effectively</w:t>
            </w:r>
          </w:p>
          <w:p w14:paraId="7743964D" w14:textId="77777777" w:rsidR="003D6C0A" w:rsidRPr="00831D64" w:rsidRDefault="003D6C0A" w:rsidP="003D6C0A">
            <w:pPr>
              <w:pStyle w:val="Default"/>
              <w:numPr>
                <w:ilvl w:val="0"/>
                <w:numId w:val="23"/>
              </w:numPr>
              <w:rPr>
                <w:rFonts w:asciiTheme="minorHAnsi" w:hAnsiTheme="minorHAnsi" w:cstheme="minorHAnsi"/>
                <w:b/>
                <w:sz w:val="22"/>
                <w:szCs w:val="22"/>
              </w:rPr>
            </w:pPr>
            <w:r w:rsidRPr="00831D64">
              <w:rPr>
                <w:rFonts w:asciiTheme="minorHAnsi" w:hAnsiTheme="minorHAnsi" w:cstheme="minorHAnsi"/>
                <w:sz w:val="22"/>
                <w:szCs w:val="22"/>
              </w:rPr>
              <w:t>collecting, analysing, evaluating and presenting data and information</w:t>
            </w:r>
          </w:p>
          <w:p w14:paraId="0A3D6271" w14:textId="6CAA60C1" w:rsidR="0018091D" w:rsidRPr="00831D64" w:rsidRDefault="0018091D" w:rsidP="003D6C0A">
            <w:pPr>
              <w:pStyle w:val="Default"/>
              <w:rPr>
                <w:rFonts w:asciiTheme="minorHAnsi" w:hAnsiTheme="minorHAnsi" w:cstheme="minorHAnsi"/>
                <w:sz w:val="22"/>
                <w:szCs w:val="22"/>
              </w:rPr>
            </w:pPr>
          </w:p>
        </w:tc>
        <w:tc>
          <w:tcPr>
            <w:tcW w:w="1939" w:type="dxa"/>
          </w:tcPr>
          <w:p w14:paraId="0DF9BD7C" w14:textId="7FDF6037" w:rsidR="003D6C0A" w:rsidRPr="00831D64" w:rsidRDefault="003D6C0A" w:rsidP="003D6C0A">
            <w:pPr>
              <w:pStyle w:val="ListParagraph"/>
              <w:numPr>
                <w:ilvl w:val="0"/>
                <w:numId w:val="4"/>
              </w:numPr>
              <w:rPr>
                <w:rFonts w:asciiTheme="minorHAnsi" w:hAnsiTheme="minorHAnsi" w:cstheme="minorHAnsi"/>
                <w:b/>
                <w:sz w:val="22"/>
                <w:szCs w:val="22"/>
                <w:u w:val="single"/>
              </w:rPr>
            </w:pPr>
            <w:r w:rsidRPr="00831D64">
              <w:rPr>
                <w:rFonts w:asciiTheme="minorHAnsi" w:hAnsiTheme="minorHAnsi" w:cstheme="minorHAnsi"/>
                <w:sz w:val="22"/>
                <w:szCs w:val="22"/>
              </w:rPr>
              <w:t>Sheets</w:t>
            </w:r>
          </w:p>
          <w:p w14:paraId="377B2873" w14:textId="760D66C1" w:rsidR="003D6C0A" w:rsidRPr="00831D64" w:rsidRDefault="003D6C0A" w:rsidP="003D6C0A">
            <w:pPr>
              <w:pStyle w:val="ListParagraph"/>
              <w:numPr>
                <w:ilvl w:val="0"/>
                <w:numId w:val="4"/>
              </w:numPr>
              <w:rPr>
                <w:rFonts w:asciiTheme="minorHAnsi" w:hAnsiTheme="minorHAnsi" w:cstheme="minorHAnsi"/>
                <w:b/>
                <w:sz w:val="22"/>
                <w:szCs w:val="22"/>
                <w:u w:val="single"/>
              </w:rPr>
            </w:pPr>
            <w:r w:rsidRPr="00831D64">
              <w:rPr>
                <w:rFonts w:asciiTheme="minorHAnsi" w:hAnsiTheme="minorHAnsi" w:cstheme="minorHAnsi"/>
                <w:sz w:val="22"/>
                <w:szCs w:val="22"/>
              </w:rPr>
              <w:t>Excel</w:t>
            </w:r>
          </w:p>
          <w:p w14:paraId="7B2BEB07" w14:textId="77777777" w:rsidR="003D6C0A" w:rsidRPr="00831D64" w:rsidRDefault="003D6C0A" w:rsidP="003D6C0A">
            <w:pPr>
              <w:pStyle w:val="ListParagraph"/>
              <w:rPr>
                <w:rFonts w:asciiTheme="minorHAnsi" w:hAnsiTheme="minorHAnsi" w:cstheme="minorHAnsi"/>
                <w:b/>
                <w:sz w:val="22"/>
                <w:szCs w:val="22"/>
                <w:u w:val="single"/>
              </w:rPr>
            </w:pPr>
          </w:p>
          <w:p w14:paraId="526BCC58" w14:textId="41294E82" w:rsidR="0018091D" w:rsidRPr="00831D64" w:rsidRDefault="0018091D" w:rsidP="003D6C0A">
            <w:pPr>
              <w:rPr>
                <w:rFonts w:cstheme="minorHAnsi"/>
              </w:rPr>
            </w:pPr>
          </w:p>
        </w:tc>
      </w:tr>
      <w:tr w:rsidR="0071143A" w14:paraId="1A1D1365" w14:textId="77777777" w:rsidTr="003D6C0A">
        <w:trPr>
          <w:cantSplit/>
          <w:trHeight w:val="1134"/>
        </w:trPr>
        <w:tc>
          <w:tcPr>
            <w:tcW w:w="1271" w:type="dxa"/>
            <w:textDirection w:val="btLr"/>
          </w:tcPr>
          <w:p w14:paraId="544424B2" w14:textId="77777777" w:rsidR="0018091D" w:rsidRPr="00520657" w:rsidRDefault="0018091D" w:rsidP="00520657">
            <w:pPr>
              <w:ind w:left="113" w:right="113"/>
              <w:jc w:val="center"/>
              <w:rPr>
                <w:rFonts w:ascii="Calibri" w:hAnsi="Calibri" w:cs="Calibri"/>
                <w:b/>
                <w:sz w:val="28"/>
              </w:rPr>
            </w:pPr>
            <w:r w:rsidRPr="00520657">
              <w:rPr>
                <w:rFonts w:ascii="Calibri" w:hAnsi="Calibri" w:cs="Calibri"/>
                <w:b/>
                <w:sz w:val="28"/>
              </w:rPr>
              <w:t>Spring 2</w:t>
            </w:r>
          </w:p>
          <w:p w14:paraId="554091A9" w14:textId="52E40E2A" w:rsidR="0018091D" w:rsidRPr="00520657" w:rsidRDefault="0018091D" w:rsidP="00520657">
            <w:pPr>
              <w:ind w:left="113" w:right="113"/>
              <w:jc w:val="center"/>
              <w:rPr>
                <w:rFonts w:ascii="Calibri" w:hAnsi="Calibri" w:cs="Calibri"/>
                <w:b/>
                <w:color w:val="00B050"/>
                <w:sz w:val="28"/>
              </w:rPr>
            </w:pPr>
            <w:r w:rsidRPr="00520657">
              <w:rPr>
                <w:rFonts w:ascii="Calibri" w:hAnsi="Calibri" w:cs="Calibri"/>
                <w:b/>
                <w:color w:val="00B050"/>
                <w:sz w:val="28"/>
              </w:rPr>
              <w:t xml:space="preserve"> </w:t>
            </w:r>
            <w:r w:rsidR="003D6C0A">
              <w:rPr>
                <w:rFonts w:ascii="Calibri" w:hAnsi="Calibri" w:cs="Calibri"/>
                <w:b/>
                <w:color w:val="00B050"/>
                <w:sz w:val="28"/>
              </w:rPr>
              <w:t>Playlist</w:t>
            </w:r>
          </w:p>
          <w:p w14:paraId="2920E7CC" w14:textId="77777777" w:rsidR="0018091D" w:rsidRPr="00520657" w:rsidRDefault="0018091D" w:rsidP="00520657">
            <w:pPr>
              <w:ind w:left="113" w:right="113"/>
              <w:rPr>
                <w:rFonts w:ascii="Calibri" w:hAnsi="Calibri" w:cs="Calibri"/>
                <w:b/>
                <w:sz w:val="28"/>
              </w:rPr>
            </w:pPr>
          </w:p>
        </w:tc>
        <w:tc>
          <w:tcPr>
            <w:tcW w:w="8789" w:type="dxa"/>
          </w:tcPr>
          <w:p w14:paraId="3D0CACDA" w14:textId="77777777" w:rsidR="003D6C0A" w:rsidRPr="00831D64" w:rsidRDefault="003D6C0A" w:rsidP="003D6C0A">
            <w:pPr>
              <w:pStyle w:val="Heading3"/>
              <w:outlineLvl w:val="2"/>
              <w:rPr>
                <w:rFonts w:asciiTheme="minorHAnsi" w:hAnsiTheme="minorHAnsi" w:cstheme="minorHAnsi"/>
                <w:sz w:val="22"/>
                <w:szCs w:val="22"/>
              </w:rPr>
            </w:pPr>
            <w:bookmarkStart w:id="3" w:name="_Toc379984656"/>
            <w:r w:rsidRPr="00831D64">
              <w:rPr>
                <w:rFonts w:asciiTheme="minorHAnsi" w:hAnsiTheme="minorHAnsi" w:cstheme="minorHAnsi"/>
                <w:sz w:val="22"/>
                <w:szCs w:val="22"/>
              </w:rPr>
              <w:t>4.3 I AM A DIGITAL MUSICIAN</w:t>
            </w:r>
            <w:bookmarkEnd w:id="3"/>
          </w:p>
          <w:p w14:paraId="2A500EAC" w14:textId="77777777" w:rsidR="003D6C0A" w:rsidRPr="00831D64" w:rsidRDefault="003D6C0A" w:rsidP="003D6C0A">
            <w:pPr>
              <w:rPr>
                <w:rFonts w:cstheme="minorHAnsi"/>
              </w:rPr>
            </w:pPr>
            <w:r w:rsidRPr="00831D64">
              <w:rPr>
                <w:rFonts w:cstheme="minorHAnsi"/>
              </w:rPr>
              <w:t xml:space="preserve">In this unit pupils will manipulate, interact with and make digital music. Through manipulation of beat, tempo and pitch, children will investigate how music can alter or represent a mood. Then children can start to compose as individuals or as a group using computer based music programs. They can also record the use of non-digital instruments and manipulate the sounds. PSHE is a great link here as music can be used to show mood and reach a community.   </w:t>
            </w:r>
          </w:p>
          <w:p w14:paraId="2EAC3066" w14:textId="06A62F97" w:rsidR="0018091D" w:rsidRPr="00831D64" w:rsidRDefault="0018091D" w:rsidP="003D6C0A">
            <w:pPr>
              <w:rPr>
                <w:rFonts w:cstheme="minorHAnsi"/>
              </w:rPr>
            </w:pPr>
          </w:p>
        </w:tc>
        <w:tc>
          <w:tcPr>
            <w:tcW w:w="2268" w:type="dxa"/>
          </w:tcPr>
          <w:p w14:paraId="2906A2BA" w14:textId="77777777" w:rsidR="003D6C0A" w:rsidRPr="00831D64" w:rsidRDefault="003D6C0A" w:rsidP="003D6C0A">
            <w:pPr>
              <w:pStyle w:val="ListParagraph"/>
              <w:numPr>
                <w:ilvl w:val="0"/>
                <w:numId w:val="4"/>
              </w:numPr>
              <w:rPr>
                <w:rFonts w:asciiTheme="minorHAnsi" w:hAnsiTheme="minorHAnsi" w:cstheme="minorHAnsi"/>
                <w:sz w:val="22"/>
                <w:szCs w:val="22"/>
              </w:rPr>
            </w:pPr>
            <w:r w:rsidRPr="00831D64">
              <w:rPr>
                <w:rFonts w:asciiTheme="minorHAnsi" w:hAnsiTheme="minorHAnsi" w:cstheme="minorHAnsi"/>
                <w:sz w:val="22"/>
                <w:szCs w:val="22"/>
              </w:rPr>
              <w:t>Audio recording</w:t>
            </w:r>
          </w:p>
          <w:p w14:paraId="301C8FF7" w14:textId="77777777" w:rsidR="003D6C0A" w:rsidRPr="00831D64" w:rsidRDefault="003D6C0A" w:rsidP="003D6C0A">
            <w:pPr>
              <w:pStyle w:val="ListParagraph"/>
              <w:numPr>
                <w:ilvl w:val="0"/>
                <w:numId w:val="4"/>
              </w:numPr>
              <w:rPr>
                <w:rFonts w:asciiTheme="minorHAnsi" w:hAnsiTheme="minorHAnsi" w:cstheme="minorHAnsi"/>
                <w:sz w:val="22"/>
                <w:szCs w:val="22"/>
              </w:rPr>
            </w:pPr>
            <w:r w:rsidRPr="00831D64">
              <w:rPr>
                <w:rFonts w:asciiTheme="minorHAnsi" w:hAnsiTheme="minorHAnsi" w:cstheme="minorHAnsi"/>
                <w:sz w:val="22"/>
                <w:szCs w:val="22"/>
              </w:rPr>
              <w:t>Music composition</w:t>
            </w:r>
          </w:p>
          <w:p w14:paraId="7EE19654" w14:textId="74C7CD51" w:rsidR="0018091D" w:rsidRPr="00831D64" w:rsidRDefault="003D6C0A" w:rsidP="003D6C0A">
            <w:pPr>
              <w:pStyle w:val="ListParagraph"/>
              <w:numPr>
                <w:ilvl w:val="0"/>
                <w:numId w:val="4"/>
              </w:numPr>
              <w:rPr>
                <w:rFonts w:asciiTheme="minorHAnsi" w:hAnsiTheme="minorHAnsi" w:cstheme="minorHAnsi"/>
                <w:sz w:val="22"/>
                <w:szCs w:val="22"/>
              </w:rPr>
            </w:pPr>
            <w:r w:rsidRPr="00831D64">
              <w:rPr>
                <w:rFonts w:asciiTheme="minorHAnsi" w:hAnsiTheme="minorHAnsi" w:cstheme="minorHAnsi"/>
                <w:sz w:val="22"/>
                <w:szCs w:val="22"/>
              </w:rPr>
              <w:t>Sequencing</w:t>
            </w:r>
          </w:p>
        </w:tc>
        <w:tc>
          <w:tcPr>
            <w:tcW w:w="6662" w:type="dxa"/>
          </w:tcPr>
          <w:p w14:paraId="0DD0C4AC" w14:textId="77777777" w:rsidR="003D6C0A" w:rsidRPr="00831D64" w:rsidRDefault="003D6C0A" w:rsidP="003D6C0A">
            <w:pPr>
              <w:pStyle w:val="Default"/>
              <w:numPr>
                <w:ilvl w:val="0"/>
                <w:numId w:val="22"/>
              </w:numPr>
              <w:rPr>
                <w:rFonts w:asciiTheme="minorHAnsi" w:hAnsiTheme="minorHAnsi" w:cstheme="minorHAnsi"/>
                <w:b/>
                <w:sz w:val="22"/>
                <w:szCs w:val="22"/>
              </w:rPr>
            </w:pPr>
            <w:r w:rsidRPr="00831D64">
              <w:rPr>
                <w:rFonts w:asciiTheme="minorHAnsi" w:hAnsiTheme="minorHAnsi" w:cstheme="minorHAnsi"/>
                <w:sz w:val="22"/>
                <w:szCs w:val="22"/>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14:paraId="1D15A6EB" w14:textId="77777777" w:rsidR="003D6C0A" w:rsidRPr="00831D64" w:rsidRDefault="003D6C0A" w:rsidP="003D6C0A">
            <w:pPr>
              <w:pStyle w:val="Default"/>
              <w:numPr>
                <w:ilvl w:val="0"/>
                <w:numId w:val="22"/>
              </w:numPr>
              <w:rPr>
                <w:rFonts w:asciiTheme="minorHAnsi" w:hAnsiTheme="minorHAnsi" w:cstheme="minorHAnsi"/>
                <w:b/>
                <w:sz w:val="22"/>
                <w:szCs w:val="22"/>
              </w:rPr>
            </w:pPr>
            <w:r w:rsidRPr="00831D64">
              <w:rPr>
                <w:rFonts w:asciiTheme="minorHAnsi" w:hAnsiTheme="minorHAnsi" w:cstheme="minorHAnsi"/>
                <w:sz w:val="22"/>
                <w:szCs w:val="22"/>
              </w:rPr>
              <w:t>be discerning in evaluating digital content</w:t>
            </w:r>
          </w:p>
          <w:p w14:paraId="48D27D9D" w14:textId="74F13FFD" w:rsidR="0018091D" w:rsidRPr="00831D64" w:rsidRDefault="0018091D" w:rsidP="003D6C0A">
            <w:pPr>
              <w:pStyle w:val="Default"/>
              <w:rPr>
                <w:rFonts w:asciiTheme="minorHAnsi" w:hAnsiTheme="minorHAnsi" w:cstheme="minorHAnsi"/>
                <w:sz w:val="22"/>
                <w:szCs w:val="22"/>
              </w:rPr>
            </w:pPr>
          </w:p>
        </w:tc>
        <w:tc>
          <w:tcPr>
            <w:tcW w:w="1939" w:type="dxa"/>
          </w:tcPr>
          <w:p w14:paraId="1EA9BABB" w14:textId="77777777" w:rsidR="003D6C0A" w:rsidRPr="00831D64" w:rsidRDefault="003D6C0A" w:rsidP="003D6C0A">
            <w:pPr>
              <w:pStyle w:val="ListParagraph"/>
              <w:numPr>
                <w:ilvl w:val="0"/>
                <w:numId w:val="4"/>
              </w:numPr>
              <w:rPr>
                <w:rFonts w:asciiTheme="minorHAnsi" w:hAnsiTheme="minorHAnsi" w:cstheme="minorHAnsi"/>
                <w:sz w:val="22"/>
                <w:szCs w:val="22"/>
              </w:rPr>
            </w:pPr>
            <w:r w:rsidRPr="00831D64">
              <w:rPr>
                <w:rFonts w:asciiTheme="minorHAnsi" w:hAnsiTheme="minorHAnsi" w:cstheme="minorHAnsi"/>
                <w:sz w:val="22"/>
                <w:szCs w:val="22"/>
              </w:rPr>
              <w:t>Garage Band</w:t>
            </w:r>
          </w:p>
          <w:p w14:paraId="706D5466" w14:textId="77777777" w:rsidR="003D6C0A" w:rsidRPr="00831D64" w:rsidRDefault="003D6C0A" w:rsidP="003D6C0A">
            <w:pPr>
              <w:pStyle w:val="ListParagraph"/>
              <w:numPr>
                <w:ilvl w:val="0"/>
                <w:numId w:val="4"/>
              </w:numPr>
              <w:rPr>
                <w:rFonts w:asciiTheme="minorHAnsi" w:hAnsiTheme="minorHAnsi" w:cstheme="minorHAnsi"/>
                <w:sz w:val="22"/>
                <w:szCs w:val="22"/>
              </w:rPr>
            </w:pPr>
            <w:r w:rsidRPr="00831D64">
              <w:rPr>
                <w:rFonts w:asciiTheme="minorHAnsi" w:hAnsiTheme="minorHAnsi" w:cstheme="minorHAnsi"/>
                <w:sz w:val="22"/>
                <w:szCs w:val="22"/>
              </w:rPr>
              <w:t>R-Tap Drums</w:t>
            </w:r>
          </w:p>
          <w:p w14:paraId="14E11631" w14:textId="77777777" w:rsidR="0018091D" w:rsidRPr="00831D64" w:rsidRDefault="0018091D" w:rsidP="0071143A">
            <w:pPr>
              <w:ind w:left="45"/>
              <w:rPr>
                <w:rFonts w:cstheme="minorHAnsi"/>
              </w:rPr>
            </w:pPr>
          </w:p>
        </w:tc>
      </w:tr>
      <w:tr w:rsidR="0071143A" w14:paraId="29BE87DE" w14:textId="77777777" w:rsidTr="003D6C0A">
        <w:trPr>
          <w:cantSplit/>
          <w:trHeight w:val="1134"/>
        </w:trPr>
        <w:tc>
          <w:tcPr>
            <w:tcW w:w="1271" w:type="dxa"/>
            <w:textDirection w:val="btLr"/>
          </w:tcPr>
          <w:p w14:paraId="687DC901" w14:textId="77777777" w:rsidR="0018091D" w:rsidRPr="00520657" w:rsidRDefault="0018091D" w:rsidP="00520657">
            <w:pPr>
              <w:ind w:left="113" w:right="113"/>
              <w:rPr>
                <w:rFonts w:ascii="Calibri" w:hAnsi="Calibri" w:cs="Calibri"/>
                <w:b/>
                <w:sz w:val="28"/>
              </w:rPr>
            </w:pPr>
            <w:r w:rsidRPr="00520657">
              <w:rPr>
                <w:rFonts w:ascii="Calibri" w:hAnsi="Calibri" w:cs="Calibri"/>
                <w:b/>
                <w:sz w:val="28"/>
              </w:rPr>
              <w:t>Summer 1</w:t>
            </w:r>
          </w:p>
          <w:p w14:paraId="3C9517DC" w14:textId="1468709E" w:rsidR="0018091D" w:rsidRPr="00520657" w:rsidRDefault="003D6C0A" w:rsidP="003D6C0A">
            <w:pPr>
              <w:ind w:left="113" w:right="113"/>
              <w:rPr>
                <w:rFonts w:ascii="Calibri" w:hAnsi="Calibri" w:cs="Calibri"/>
                <w:b/>
                <w:sz w:val="28"/>
              </w:rPr>
            </w:pPr>
            <w:r>
              <w:rPr>
                <w:rFonts w:ascii="Calibri" w:hAnsi="Calibri" w:cs="Calibri"/>
                <w:b/>
                <w:color w:val="00B050"/>
                <w:sz w:val="28"/>
              </w:rPr>
              <w:t>Traders &amp; Raiders</w:t>
            </w:r>
          </w:p>
        </w:tc>
        <w:tc>
          <w:tcPr>
            <w:tcW w:w="8789" w:type="dxa"/>
          </w:tcPr>
          <w:p w14:paraId="3866FE94" w14:textId="77777777" w:rsidR="003D6C0A" w:rsidRPr="00831D64" w:rsidRDefault="003D6C0A" w:rsidP="003D6C0A">
            <w:pPr>
              <w:pStyle w:val="Heading3"/>
              <w:outlineLvl w:val="2"/>
              <w:rPr>
                <w:rFonts w:asciiTheme="minorHAnsi" w:hAnsiTheme="minorHAnsi" w:cstheme="minorHAnsi"/>
                <w:sz w:val="22"/>
                <w:szCs w:val="22"/>
              </w:rPr>
            </w:pPr>
            <w:bookmarkStart w:id="4" w:name="_Toc379984659"/>
            <w:r w:rsidRPr="00831D64">
              <w:rPr>
                <w:rFonts w:asciiTheme="minorHAnsi" w:hAnsiTheme="minorHAnsi" w:cstheme="minorHAnsi"/>
                <w:sz w:val="22"/>
                <w:szCs w:val="22"/>
              </w:rPr>
              <w:t>4.6 I AM A TRAVEL PRESENTER</w:t>
            </w:r>
            <w:bookmarkEnd w:id="4"/>
          </w:p>
          <w:p w14:paraId="624144FC" w14:textId="77777777" w:rsidR="003D6C0A" w:rsidRPr="00831D64" w:rsidRDefault="003D6C0A" w:rsidP="003D6C0A">
            <w:pPr>
              <w:rPr>
                <w:rFonts w:cstheme="minorHAnsi"/>
              </w:rPr>
            </w:pPr>
            <w:r w:rsidRPr="00831D64">
              <w:rPr>
                <w:rFonts w:cstheme="minorHAnsi"/>
              </w:rPr>
              <w:t xml:space="preserve">In this unit pupils will make a photo slideshow video with annotations, sounds, music and text to show the highlights of a trip or visit. Pupils must take photos and select the most appropriate for the task and then add them together with factual statements added in text. Music and sounds must be added as separate tracks. These videos could then be posted onto a blog. Any previous trip can be used or one can be arranged to use in the unit, but look out for writing and art opportunities through it also. </w:t>
            </w:r>
          </w:p>
          <w:p w14:paraId="603CF81A" w14:textId="49C2D0CC" w:rsidR="0018091D" w:rsidRPr="00831D64" w:rsidRDefault="0018091D" w:rsidP="003D6C0A">
            <w:pPr>
              <w:rPr>
                <w:rFonts w:cstheme="minorHAnsi"/>
              </w:rPr>
            </w:pPr>
          </w:p>
        </w:tc>
        <w:tc>
          <w:tcPr>
            <w:tcW w:w="2268" w:type="dxa"/>
          </w:tcPr>
          <w:p w14:paraId="683BF0E5" w14:textId="77777777" w:rsidR="003D6C0A" w:rsidRPr="00831D64" w:rsidRDefault="003D6C0A" w:rsidP="003D6C0A">
            <w:pPr>
              <w:pStyle w:val="ListParagraph"/>
              <w:numPr>
                <w:ilvl w:val="0"/>
                <w:numId w:val="4"/>
              </w:numPr>
              <w:rPr>
                <w:rFonts w:asciiTheme="minorHAnsi" w:hAnsiTheme="minorHAnsi" w:cstheme="minorHAnsi"/>
                <w:sz w:val="22"/>
                <w:szCs w:val="22"/>
              </w:rPr>
            </w:pPr>
            <w:r w:rsidRPr="00831D64">
              <w:rPr>
                <w:rFonts w:asciiTheme="minorHAnsi" w:hAnsiTheme="minorHAnsi" w:cstheme="minorHAnsi"/>
                <w:sz w:val="22"/>
                <w:szCs w:val="22"/>
              </w:rPr>
              <w:t>Research</w:t>
            </w:r>
          </w:p>
          <w:p w14:paraId="5E9571E2" w14:textId="77777777" w:rsidR="003D6C0A" w:rsidRPr="00831D64" w:rsidRDefault="003D6C0A" w:rsidP="003D6C0A">
            <w:pPr>
              <w:pStyle w:val="ListParagraph"/>
              <w:numPr>
                <w:ilvl w:val="0"/>
                <w:numId w:val="4"/>
              </w:numPr>
              <w:rPr>
                <w:rFonts w:asciiTheme="minorHAnsi" w:hAnsiTheme="minorHAnsi" w:cstheme="minorHAnsi"/>
                <w:sz w:val="22"/>
                <w:szCs w:val="22"/>
              </w:rPr>
            </w:pPr>
            <w:r w:rsidRPr="00831D64">
              <w:rPr>
                <w:rFonts w:asciiTheme="minorHAnsi" w:hAnsiTheme="minorHAnsi" w:cstheme="minorHAnsi"/>
                <w:sz w:val="22"/>
                <w:szCs w:val="22"/>
              </w:rPr>
              <w:t>Digital photography</w:t>
            </w:r>
          </w:p>
          <w:p w14:paraId="263ECC23" w14:textId="77777777" w:rsidR="003D6C0A" w:rsidRPr="00831D64" w:rsidRDefault="003D6C0A" w:rsidP="003D6C0A">
            <w:pPr>
              <w:pStyle w:val="ListParagraph"/>
              <w:numPr>
                <w:ilvl w:val="0"/>
                <w:numId w:val="4"/>
              </w:numPr>
              <w:rPr>
                <w:rFonts w:asciiTheme="minorHAnsi" w:hAnsiTheme="minorHAnsi" w:cstheme="minorHAnsi"/>
                <w:sz w:val="22"/>
                <w:szCs w:val="22"/>
              </w:rPr>
            </w:pPr>
            <w:r w:rsidRPr="00831D64">
              <w:rPr>
                <w:rFonts w:asciiTheme="minorHAnsi" w:hAnsiTheme="minorHAnsi" w:cstheme="minorHAnsi"/>
                <w:sz w:val="22"/>
                <w:szCs w:val="22"/>
              </w:rPr>
              <w:t>Video editing and recording</w:t>
            </w:r>
          </w:p>
          <w:p w14:paraId="1E06F509" w14:textId="40D5BBE5" w:rsidR="0018091D" w:rsidRPr="00831D64" w:rsidRDefault="0018091D" w:rsidP="0018091D">
            <w:pPr>
              <w:rPr>
                <w:rFonts w:cstheme="minorHAnsi"/>
              </w:rPr>
            </w:pPr>
          </w:p>
        </w:tc>
        <w:tc>
          <w:tcPr>
            <w:tcW w:w="6662" w:type="dxa"/>
          </w:tcPr>
          <w:p w14:paraId="556D3848" w14:textId="77777777" w:rsidR="003D6C0A" w:rsidRPr="00831D64" w:rsidRDefault="003D6C0A" w:rsidP="003D6C0A">
            <w:pPr>
              <w:pStyle w:val="Default"/>
              <w:numPr>
                <w:ilvl w:val="0"/>
                <w:numId w:val="25"/>
              </w:numPr>
              <w:rPr>
                <w:rFonts w:asciiTheme="minorHAnsi" w:hAnsiTheme="minorHAnsi" w:cstheme="minorHAnsi"/>
                <w:sz w:val="22"/>
                <w:szCs w:val="22"/>
              </w:rPr>
            </w:pPr>
            <w:r w:rsidRPr="00831D64">
              <w:rPr>
                <w:rFonts w:asciiTheme="minorHAnsi" w:hAnsiTheme="minorHAnsi" w:cstheme="minorHAnsi"/>
                <w:sz w:val="22"/>
                <w:szCs w:val="22"/>
              </w:rPr>
              <w:t>use search technologies effectively</w:t>
            </w:r>
          </w:p>
          <w:p w14:paraId="5A151193" w14:textId="77777777" w:rsidR="003D6C0A" w:rsidRPr="00831D64" w:rsidRDefault="003D6C0A" w:rsidP="003D6C0A">
            <w:pPr>
              <w:pStyle w:val="Default"/>
              <w:numPr>
                <w:ilvl w:val="0"/>
                <w:numId w:val="25"/>
              </w:numPr>
              <w:rPr>
                <w:rFonts w:asciiTheme="minorHAnsi" w:hAnsiTheme="minorHAnsi" w:cstheme="minorHAnsi"/>
                <w:sz w:val="22"/>
                <w:szCs w:val="22"/>
              </w:rPr>
            </w:pPr>
            <w:r w:rsidRPr="00831D64">
              <w:rPr>
                <w:rFonts w:asciiTheme="minorHAnsi" w:hAnsiTheme="minorHAnsi" w:cstheme="minorHAnsi"/>
                <w:sz w:val="22"/>
                <w:szCs w:val="22"/>
              </w:rPr>
              <w:t>be discerning in evaluating digital content</w:t>
            </w:r>
          </w:p>
          <w:p w14:paraId="7550120F" w14:textId="77777777" w:rsidR="003D6C0A" w:rsidRPr="00831D64" w:rsidRDefault="003D6C0A" w:rsidP="003D6C0A">
            <w:pPr>
              <w:pStyle w:val="Default"/>
              <w:numPr>
                <w:ilvl w:val="0"/>
                <w:numId w:val="25"/>
              </w:numPr>
              <w:rPr>
                <w:rFonts w:asciiTheme="minorHAnsi" w:hAnsiTheme="minorHAnsi" w:cstheme="minorHAnsi"/>
                <w:sz w:val="22"/>
                <w:szCs w:val="22"/>
              </w:rPr>
            </w:pPr>
            <w:r w:rsidRPr="00831D64">
              <w:rPr>
                <w:rFonts w:asciiTheme="minorHAnsi" w:hAnsiTheme="minorHAnsi" w:cstheme="minorHAnsi"/>
                <w:sz w:val="22"/>
                <w:szCs w:val="22"/>
              </w:rPr>
              <w:t>use technology safely, respectfully and responsibly</w:t>
            </w:r>
          </w:p>
          <w:p w14:paraId="1BD1CB9A" w14:textId="77777777" w:rsidR="003D6C0A" w:rsidRPr="00831D64" w:rsidRDefault="003D6C0A" w:rsidP="003D6C0A">
            <w:pPr>
              <w:pStyle w:val="Default"/>
              <w:numPr>
                <w:ilvl w:val="0"/>
                <w:numId w:val="25"/>
              </w:numPr>
              <w:rPr>
                <w:rFonts w:asciiTheme="minorHAnsi" w:hAnsiTheme="minorHAnsi" w:cstheme="minorHAnsi"/>
                <w:sz w:val="22"/>
                <w:szCs w:val="22"/>
              </w:rPr>
            </w:pPr>
            <w:r w:rsidRPr="00831D64">
              <w:rPr>
                <w:rFonts w:asciiTheme="minorHAnsi" w:hAnsiTheme="minorHAnsi" w:cstheme="minorHAnsi"/>
                <w:sz w:val="22"/>
                <w:szCs w:val="22"/>
              </w:rPr>
              <w:t>select, use and combine a variety of software (including internet services) on a range of digital devices to design and create a range of programs, systems and content that accomplish given goals,</w:t>
            </w:r>
          </w:p>
          <w:p w14:paraId="05CDB0CA" w14:textId="21B4B86A" w:rsidR="0018091D" w:rsidRPr="00831D64" w:rsidRDefault="0018091D" w:rsidP="003D6C0A">
            <w:pPr>
              <w:pStyle w:val="Default"/>
              <w:rPr>
                <w:rFonts w:asciiTheme="minorHAnsi" w:hAnsiTheme="minorHAnsi" w:cstheme="minorHAnsi"/>
                <w:sz w:val="22"/>
                <w:szCs w:val="22"/>
              </w:rPr>
            </w:pPr>
          </w:p>
        </w:tc>
        <w:tc>
          <w:tcPr>
            <w:tcW w:w="1939" w:type="dxa"/>
          </w:tcPr>
          <w:p w14:paraId="47CAF7F9" w14:textId="77777777" w:rsidR="003D6C0A" w:rsidRPr="00831D64" w:rsidRDefault="003D6C0A" w:rsidP="003D6C0A">
            <w:pPr>
              <w:pStyle w:val="ListParagraph"/>
              <w:numPr>
                <w:ilvl w:val="0"/>
                <w:numId w:val="4"/>
              </w:numPr>
              <w:rPr>
                <w:rFonts w:asciiTheme="minorHAnsi" w:hAnsiTheme="minorHAnsi" w:cstheme="minorHAnsi"/>
                <w:sz w:val="22"/>
                <w:szCs w:val="22"/>
              </w:rPr>
            </w:pPr>
            <w:r w:rsidRPr="00831D64">
              <w:rPr>
                <w:rFonts w:asciiTheme="minorHAnsi" w:hAnsiTheme="minorHAnsi" w:cstheme="minorHAnsi"/>
                <w:sz w:val="22"/>
                <w:szCs w:val="22"/>
              </w:rPr>
              <w:t>iMovie</w:t>
            </w:r>
          </w:p>
          <w:p w14:paraId="0D845BB3" w14:textId="77777777" w:rsidR="0018091D" w:rsidRPr="00831D64" w:rsidRDefault="0018091D" w:rsidP="0071143A">
            <w:pPr>
              <w:ind w:left="45"/>
              <w:rPr>
                <w:rFonts w:cstheme="minorHAnsi"/>
              </w:rPr>
            </w:pPr>
          </w:p>
        </w:tc>
      </w:tr>
      <w:tr w:rsidR="0071143A" w14:paraId="49985C73" w14:textId="77777777" w:rsidTr="003D6C0A">
        <w:trPr>
          <w:cantSplit/>
          <w:trHeight w:val="1134"/>
        </w:trPr>
        <w:tc>
          <w:tcPr>
            <w:tcW w:w="1271" w:type="dxa"/>
            <w:textDirection w:val="btLr"/>
          </w:tcPr>
          <w:p w14:paraId="0D6F1F13" w14:textId="77777777" w:rsidR="0071143A" w:rsidRPr="00520657" w:rsidRDefault="0071143A" w:rsidP="00520657">
            <w:pPr>
              <w:ind w:left="113" w:right="113"/>
              <w:jc w:val="center"/>
              <w:rPr>
                <w:rFonts w:ascii="Calibri" w:hAnsi="Calibri" w:cs="Calibri"/>
                <w:b/>
                <w:sz w:val="28"/>
              </w:rPr>
            </w:pPr>
            <w:r w:rsidRPr="00520657">
              <w:rPr>
                <w:rFonts w:ascii="Calibri" w:hAnsi="Calibri" w:cs="Calibri"/>
                <w:b/>
                <w:sz w:val="28"/>
              </w:rPr>
              <w:t>Summer 2</w:t>
            </w:r>
          </w:p>
          <w:p w14:paraId="7B07E40E" w14:textId="154A4C88" w:rsidR="0071143A" w:rsidRPr="00520657" w:rsidRDefault="003D6C0A" w:rsidP="003D6C0A">
            <w:pPr>
              <w:ind w:left="113" w:right="113"/>
              <w:jc w:val="center"/>
              <w:rPr>
                <w:rFonts w:ascii="Calibri" w:hAnsi="Calibri" w:cs="Calibri"/>
                <w:b/>
                <w:i/>
                <w:color w:val="FF0000"/>
                <w:sz w:val="28"/>
              </w:rPr>
            </w:pPr>
            <w:r>
              <w:rPr>
                <w:rFonts w:ascii="Calibri" w:hAnsi="Calibri" w:cs="Calibri"/>
                <w:b/>
                <w:color w:val="00B050"/>
                <w:sz w:val="28"/>
              </w:rPr>
              <w:t>Blue Abyss</w:t>
            </w:r>
          </w:p>
        </w:tc>
        <w:tc>
          <w:tcPr>
            <w:tcW w:w="8789" w:type="dxa"/>
          </w:tcPr>
          <w:p w14:paraId="1288EE61" w14:textId="77777777" w:rsidR="003D6C0A" w:rsidRPr="00831D64" w:rsidRDefault="003D6C0A" w:rsidP="003D6C0A">
            <w:pPr>
              <w:pStyle w:val="Heading3"/>
              <w:outlineLvl w:val="2"/>
              <w:rPr>
                <w:rFonts w:asciiTheme="minorHAnsi" w:hAnsiTheme="minorHAnsi" w:cstheme="minorHAnsi"/>
                <w:sz w:val="22"/>
                <w:szCs w:val="22"/>
              </w:rPr>
            </w:pPr>
            <w:bookmarkStart w:id="5" w:name="_Toc379984658"/>
            <w:r w:rsidRPr="00831D64">
              <w:rPr>
                <w:rFonts w:asciiTheme="minorHAnsi" w:hAnsiTheme="minorHAnsi" w:cstheme="minorHAnsi"/>
                <w:sz w:val="22"/>
                <w:szCs w:val="22"/>
              </w:rPr>
              <w:t>4.5 I AM A DIGITAL ARTIST</w:t>
            </w:r>
            <w:bookmarkEnd w:id="5"/>
          </w:p>
          <w:p w14:paraId="2A2DC7B2" w14:textId="77777777" w:rsidR="003D6C0A" w:rsidRPr="00831D64" w:rsidRDefault="003D6C0A" w:rsidP="003D6C0A">
            <w:pPr>
              <w:rPr>
                <w:rFonts w:cstheme="minorHAnsi"/>
                <w:shd w:val="clear" w:color="auto" w:fill="FFFFFF"/>
              </w:rPr>
            </w:pPr>
            <w:r w:rsidRPr="00831D64">
              <w:rPr>
                <w:rFonts w:cstheme="minorHAnsi"/>
              </w:rPr>
              <w:t xml:space="preserve">In this unit pupils will </w:t>
            </w:r>
            <w:r w:rsidRPr="00831D64">
              <w:rPr>
                <w:rFonts w:cstheme="minorHAnsi"/>
                <w:shd w:val="clear" w:color="auto" w:fill="FFFFFF"/>
              </w:rPr>
              <w:t xml:space="preserve">use vector and turtle graphics to explore forms of art using geometry. </w:t>
            </w:r>
            <w:r w:rsidRPr="00831D64">
              <w:rPr>
                <w:rFonts w:cstheme="minorHAnsi"/>
                <w:i/>
                <w:shd w:val="clear" w:color="auto" w:fill="FFFFFF"/>
              </w:rPr>
              <w:t>Looking at art by Escher and Bridget Riley, as well as symmetry and Islamic patterns</w:t>
            </w:r>
            <w:r w:rsidRPr="00831D64">
              <w:rPr>
                <w:rFonts w:cstheme="minorHAnsi"/>
                <w:shd w:val="clear" w:color="auto" w:fill="FFFFFF"/>
              </w:rPr>
              <w:t>, pupils will create their own art. Children can program screen turtles to create algorith</w:t>
            </w:r>
            <w:bookmarkStart w:id="6" w:name="_GoBack"/>
            <w:bookmarkEnd w:id="6"/>
            <w:r w:rsidRPr="00831D64">
              <w:rPr>
                <w:rFonts w:cstheme="minorHAnsi"/>
                <w:shd w:val="clear" w:color="auto" w:fill="FFFFFF"/>
              </w:rPr>
              <w:t xml:space="preserve">ms that produce geometric shapes but can also use vector art to trace existing art or create their own form influenced by another. </w:t>
            </w:r>
          </w:p>
          <w:p w14:paraId="3952C3F1" w14:textId="77777777" w:rsidR="003D6C0A" w:rsidRPr="00831D64" w:rsidRDefault="003D6C0A" w:rsidP="003D6C0A">
            <w:pPr>
              <w:rPr>
                <w:rFonts w:cstheme="minorHAnsi"/>
                <w:shd w:val="clear" w:color="auto" w:fill="FFFFFF"/>
              </w:rPr>
            </w:pPr>
          </w:p>
          <w:p w14:paraId="5E974846" w14:textId="2F314EDA" w:rsidR="00476FDD" w:rsidRPr="00831D64" w:rsidRDefault="00476FDD" w:rsidP="006361E2">
            <w:pPr>
              <w:rPr>
                <w:rFonts w:cstheme="minorHAnsi"/>
              </w:rPr>
            </w:pPr>
          </w:p>
        </w:tc>
        <w:tc>
          <w:tcPr>
            <w:tcW w:w="2268" w:type="dxa"/>
          </w:tcPr>
          <w:p w14:paraId="6448E95C" w14:textId="77777777" w:rsidR="003D6C0A" w:rsidRPr="00831D64" w:rsidRDefault="003D6C0A" w:rsidP="003D6C0A">
            <w:pPr>
              <w:pStyle w:val="ListParagraph"/>
              <w:numPr>
                <w:ilvl w:val="0"/>
                <w:numId w:val="1"/>
              </w:numPr>
              <w:rPr>
                <w:rFonts w:asciiTheme="minorHAnsi" w:hAnsiTheme="minorHAnsi" w:cstheme="minorHAnsi"/>
                <w:sz w:val="22"/>
                <w:szCs w:val="22"/>
              </w:rPr>
            </w:pPr>
            <w:r w:rsidRPr="00831D64">
              <w:rPr>
                <w:rFonts w:asciiTheme="minorHAnsi" w:hAnsiTheme="minorHAnsi" w:cstheme="minorHAnsi"/>
                <w:sz w:val="22"/>
                <w:szCs w:val="22"/>
              </w:rPr>
              <w:t>Vector graphics</w:t>
            </w:r>
          </w:p>
          <w:p w14:paraId="5C2D4CAE" w14:textId="77777777" w:rsidR="003D6C0A" w:rsidRPr="00831D64" w:rsidRDefault="003D6C0A" w:rsidP="003D6C0A">
            <w:pPr>
              <w:pStyle w:val="ListParagraph"/>
              <w:numPr>
                <w:ilvl w:val="0"/>
                <w:numId w:val="1"/>
              </w:numPr>
              <w:rPr>
                <w:rFonts w:asciiTheme="minorHAnsi" w:hAnsiTheme="minorHAnsi" w:cstheme="minorHAnsi"/>
                <w:sz w:val="22"/>
                <w:szCs w:val="22"/>
              </w:rPr>
            </w:pPr>
            <w:r w:rsidRPr="00831D64">
              <w:rPr>
                <w:rFonts w:asciiTheme="minorHAnsi" w:hAnsiTheme="minorHAnsi" w:cstheme="minorHAnsi"/>
                <w:sz w:val="22"/>
                <w:szCs w:val="22"/>
              </w:rPr>
              <w:t>Programming</w:t>
            </w:r>
          </w:p>
          <w:p w14:paraId="1869CB32" w14:textId="77777777" w:rsidR="0071143A" w:rsidRPr="00831D64" w:rsidRDefault="0071143A" w:rsidP="0071143A">
            <w:pPr>
              <w:rPr>
                <w:rFonts w:cstheme="minorHAnsi"/>
              </w:rPr>
            </w:pPr>
          </w:p>
        </w:tc>
        <w:tc>
          <w:tcPr>
            <w:tcW w:w="6662" w:type="dxa"/>
          </w:tcPr>
          <w:p w14:paraId="64A42C5F" w14:textId="77777777" w:rsidR="003D6C0A" w:rsidRPr="00831D64" w:rsidRDefault="003D6C0A" w:rsidP="003D6C0A">
            <w:pPr>
              <w:pStyle w:val="Default"/>
              <w:numPr>
                <w:ilvl w:val="0"/>
                <w:numId w:val="24"/>
              </w:numPr>
              <w:rPr>
                <w:rFonts w:asciiTheme="minorHAnsi" w:hAnsiTheme="minorHAnsi" w:cstheme="minorHAnsi"/>
                <w:sz w:val="22"/>
                <w:szCs w:val="22"/>
              </w:rPr>
            </w:pPr>
            <w:r w:rsidRPr="00831D64">
              <w:rPr>
                <w:rFonts w:asciiTheme="minorHAnsi" w:hAnsiTheme="minorHAnsi" w:cstheme="minorHAnsi"/>
                <w:sz w:val="22"/>
                <w:szCs w:val="22"/>
              </w:rPr>
              <w:t>be discerning in evaluating digital content</w:t>
            </w:r>
          </w:p>
          <w:p w14:paraId="094715BA" w14:textId="77777777" w:rsidR="003D6C0A" w:rsidRPr="00831D64" w:rsidRDefault="003D6C0A" w:rsidP="003D6C0A">
            <w:pPr>
              <w:pStyle w:val="Default"/>
              <w:numPr>
                <w:ilvl w:val="0"/>
                <w:numId w:val="24"/>
              </w:numPr>
              <w:rPr>
                <w:rFonts w:asciiTheme="minorHAnsi" w:hAnsiTheme="minorHAnsi" w:cstheme="minorHAnsi"/>
                <w:sz w:val="22"/>
                <w:szCs w:val="22"/>
              </w:rPr>
            </w:pPr>
            <w:r w:rsidRPr="00831D64">
              <w:rPr>
                <w:rFonts w:asciiTheme="minorHAnsi" w:hAnsiTheme="minorHAnsi" w:cstheme="minorHAnsi"/>
                <w:sz w:val="22"/>
                <w:szCs w:val="22"/>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14:paraId="7B0EB234" w14:textId="77777777" w:rsidR="0071143A" w:rsidRPr="00831D64" w:rsidRDefault="0071143A" w:rsidP="0071143A">
            <w:pPr>
              <w:rPr>
                <w:rFonts w:cstheme="minorHAnsi"/>
              </w:rPr>
            </w:pPr>
          </w:p>
        </w:tc>
        <w:tc>
          <w:tcPr>
            <w:tcW w:w="1939" w:type="dxa"/>
          </w:tcPr>
          <w:p w14:paraId="51F50CB8" w14:textId="77777777" w:rsidR="003D6C0A" w:rsidRPr="00831D64" w:rsidRDefault="003D6C0A" w:rsidP="003D6C0A">
            <w:pPr>
              <w:pStyle w:val="ListParagraph"/>
              <w:numPr>
                <w:ilvl w:val="0"/>
                <w:numId w:val="4"/>
              </w:numPr>
              <w:rPr>
                <w:rFonts w:asciiTheme="minorHAnsi" w:hAnsiTheme="minorHAnsi" w:cstheme="minorHAnsi"/>
                <w:sz w:val="22"/>
                <w:szCs w:val="22"/>
              </w:rPr>
            </w:pPr>
            <w:r w:rsidRPr="00831D64">
              <w:rPr>
                <w:rFonts w:asciiTheme="minorHAnsi" w:hAnsiTheme="minorHAnsi" w:cstheme="minorHAnsi"/>
                <w:sz w:val="22"/>
                <w:szCs w:val="22"/>
              </w:rPr>
              <w:t>Scratch</w:t>
            </w:r>
          </w:p>
          <w:p w14:paraId="40F5D02D" w14:textId="77777777" w:rsidR="003D6C0A" w:rsidRPr="00831D64" w:rsidRDefault="003D6C0A" w:rsidP="003D6C0A">
            <w:pPr>
              <w:pStyle w:val="ListParagraph"/>
              <w:numPr>
                <w:ilvl w:val="0"/>
                <w:numId w:val="4"/>
              </w:numPr>
              <w:rPr>
                <w:rFonts w:asciiTheme="minorHAnsi" w:hAnsiTheme="minorHAnsi" w:cstheme="minorHAnsi"/>
                <w:sz w:val="22"/>
                <w:szCs w:val="22"/>
              </w:rPr>
            </w:pPr>
            <w:r w:rsidRPr="00831D64">
              <w:rPr>
                <w:rFonts w:asciiTheme="minorHAnsi" w:hAnsiTheme="minorHAnsi" w:cstheme="minorHAnsi"/>
                <w:sz w:val="22"/>
                <w:szCs w:val="22"/>
              </w:rPr>
              <w:t>Hopscotch</w:t>
            </w:r>
          </w:p>
          <w:p w14:paraId="31402651" w14:textId="77777777" w:rsidR="003D6C0A" w:rsidRPr="00831D64" w:rsidRDefault="003D6C0A" w:rsidP="003D6C0A">
            <w:pPr>
              <w:pStyle w:val="ListParagraph"/>
              <w:numPr>
                <w:ilvl w:val="0"/>
                <w:numId w:val="4"/>
              </w:numPr>
              <w:rPr>
                <w:rFonts w:asciiTheme="minorHAnsi" w:hAnsiTheme="minorHAnsi" w:cstheme="minorHAnsi"/>
                <w:sz w:val="22"/>
                <w:szCs w:val="22"/>
              </w:rPr>
            </w:pPr>
            <w:r w:rsidRPr="00831D64">
              <w:rPr>
                <w:rFonts w:asciiTheme="minorHAnsi" w:hAnsiTheme="minorHAnsi" w:cstheme="minorHAnsi"/>
                <w:sz w:val="22"/>
                <w:szCs w:val="22"/>
              </w:rPr>
              <w:t>Tynker</w:t>
            </w:r>
          </w:p>
          <w:p w14:paraId="4ECDD605" w14:textId="77777777" w:rsidR="0071143A" w:rsidRPr="00831D64" w:rsidRDefault="0071143A" w:rsidP="0071143A">
            <w:pPr>
              <w:ind w:left="45"/>
              <w:rPr>
                <w:rFonts w:cstheme="minorHAnsi"/>
              </w:rPr>
            </w:pPr>
          </w:p>
        </w:tc>
      </w:tr>
    </w:tbl>
    <w:p w14:paraId="751F916C" w14:textId="77777777" w:rsidR="0092530B" w:rsidRDefault="00831D64" w:rsidP="00624B69"/>
    <w:sectPr w:rsidR="0092530B" w:rsidSect="00624B69">
      <w:pgSz w:w="23811" w:h="16838" w:orient="landscape" w:code="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9C8B8" w14:textId="77777777" w:rsidR="00625AA6" w:rsidRDefault="00625AA6" w:rsidP="00625AA6">
      <w:pPr>
        <w:spacing w:after="0" w:line="240" w:lineRule="auto"/>
      </w:pPr>
      <w:r>
        <w:separator/>
      </w:r>
    </w:p>
  </w:endnote>
  <w:endnote w:type="continuationSeparator" w:id="0">
    <w:p w14:paraId="0741BC34" w14:textId="77777777" w:rsidR="00625AA6" w:rsidRDefault="00625AA6" w:rsidP="00625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28FC3" w14:textId="77777777" w:rsidR="00625AA6" w:rsidRDefault="00625AA6" w:rsidP="00625AA6">
      <w:pPr>
        <w:spacing w:after="0" w:line="240" w:lineRule="auto"/>
      </w:pPr>
      <w:r>
        <w:separator/>
      </w:r>
    </w:p>
  </w:footnote>
  <w:footnote w:type="continuationSeparator" w:id="0">
    <w:p w14:paraId="36F7A6B1" w14:textId="77777777" w:rsidR="00625AA6" w:rsidRDefault="00625AA6" w:rsidP="00625A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7AEB"/>
    <w:multiLevelType w:val="hybridMultilevel"/>
    <w:tmpl w:val="BB6C9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758D4"/>
    <w:multiLevelType w:val="hybridMultilevel"/>
    <w:tmpl w:val="E5B03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66CB9"/>
    <w:multiLevelType w:val="hybridMultilevel"/>
    <w:tmpl w:val="2BDCF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E4233A"/>
    <w:multiLevelType w:val="hybridMultilevel"/>
    <w:tmpl w:val="2E8AD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823C5C"/>
    <w:multiLevelType w:val="multilevel"/>
    <w:tmpl w:val="64B6010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641F99"/>
    <w:multiLevelType w:val="hybridMultilevel"/>
    <w:tmpl w:val="CD54B3B8"/>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6" w15:restartNumberingAfterBreak="0">
    <w:nsid w:val="22B664D4"/>
    <w:multiLevelType w:val="hybridMultilevel"/>
    <w:tmpl w:val="ED162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AB2131"/>
    <w:multiLevelType w:val="hybridMultilevel"/>
    <w:tmpl w:val="35B6EF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BA52233"/>
    <w:multiLevelType w:val="hybridMultilevel"/>
    <w:tmpl w:val="1A164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8A5DA9"/>
    <w:multiLevelType w:val="hybridMultilevel"/>
    <w:tmpl w:val="CCF42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796ADA"/>
    <w:multiLevelType w:val="hybridMultilevel"/>
    <w:tmpl w:val="D85E33F4"/>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11" w15:restartNumberingAfterBreak="0">
    <w:nsid w:val="30BB45A2"/>
    <w:multiLevelType w:val="hybridMultilevel"/>
    <w:tmpl w:val="12964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BC67AB"/>
    <w:multiLevelType w:val="hybridMultilevel"/>
    <w:tmpl w:val="988EF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100AD1"/>
    <w:multiLevelType w:val="hybridMultilevel"/>
    <w:tmpl w:val="2FD8F136"/>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14" w15:restartNumberingAfterBreak="0">
    <w:nsid w:val="460F7875"/>
    <w:multiLevelType w:val="hybridMultilevel"/>
    <w:tmpl w:val="D840C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A16596"/>
    <w:multiLevelType w:val="hybridMultilevel"/>
    <w:tmpl w:val="F7AE5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6646DE"/>
    <w:multiLevelType w:val="hybridMultilevel"/>
    <w:tmpl w:val="E080205E"/>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17" w15:restartNumberingAfterBreak="0">
    <w:nsid w:val="63045709"/>
    <w:multiLevelType w:val="hybridMultilevel"/>
    <w:tmpl w:val="78109C32"/>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18" w15:restartNumberingAfterBreak="0">
    <w:nsid w:val="67F8576A"/>
    <w:multiLevelType w:val="hybridMultilevel"/>
    <w:tmpl w:val="66A2D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2271D1"/>
    <w:multiLevelType w:val="hybridMultilevel"/>
    <w:tmpl w:val="57200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D8682D"/>
    <w:multiLevelType w:val="hybridMultilevel"/>
    <w:tmpl w:val="8B885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77764B"/>
    <w:multiLevelType w:val="hybridMultilevel"/>
    <w:tmpl w:val="CFA2F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3C22BA"/>
    <w:multiLevelType w:val="hybridMultilevel"/>
    <w:tmpl w:val="DA36D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932540"/>
    <w:multiLevelType w:val="hybridMultilevel"/>
    <w:tmpl w:val="723CC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C85BE6"/>
    <w:multiLevelType w:val="hybridMultilevel"/>
    <w:tmpl w:val="ABE02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
  </w:num>
  <w:num w:numId="4">
    <w:abstractNumId w:val="2"/>
  </w:num>
  <w:num w:numId="5">
    <w:abstractNumId w:val="5"/>
  </w:num>
  <w:num w:numId="6">
    <w:abstractNumId w:val="16"/>
  </w:num>
  <w:num w:numId="7">
    <w:abstractNumId w:val="4"/>
  </w:num>
  <w:num w:numId="8">
    <w:abstractNumId w:val="10"/>
  </w:num>
  <w:num w:numId="9">
    <w:abstractNumId w:val="15"/>
  </w:num>
  <w:num w:numId="10">
    <w:abstractNumId w:val="3"/>
  </w:num>
  <w:num w:numId="11">
    <w:abstractNumId w:val="14"/>
  </w:num>
  <w:num w:numId="12">
    <w:abstractNumId w:val="7"/>
  </w:num>
  <w:num w:numId="13">
    <w:abstractNumId w:val="17"/>
  </w:num>
  <w:num w:numId="14">
    <w:abstractNumId w:val="23"/>
  </w:num>
  <w:num w:numId="15">
    <w:abstractNumId w:val="13"/>
  </w:num>
  <w:num w:numId="16">
    <w:abstractNumId w:val="9"/>
  </w:num>
  <w:num w:numId="17">
    <w:abstractNumId w:val="8"/>
  </w:num>
  <w:num w:numId="18">
    <w:abstractNumId w:val="21"/>
  </w:num>
  <w:num w:numId="19">
    <w:abstractNumId w:val="18"/>
  </w:num>
  <w:num w:numId="20">
    <w:abstractNumId w:val="24"/>
  </w:num>
  <w:num w:numId="21">
    <w:abstractNumId w:val="11"/>
  </w:num>
  <w:num w:numId="22">
    <w:abstractNumId w:val="19"/>
  </w:num>
  <w:num w:numId="23">
    <w:abstractNumId w:val="12"/>
  </w:num>
  <w:num w:numId="24">
    <w:abstractNumId w:val="6"/>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452"/>
    <w:rsid w:val="00120CBF"/>
    <w:rsid w:val="0018091D"/>
    <w:rsid w:val="003A6794"/>
    <w:rsid w:val="003D6C0A"/>
    <w:rsid w:val="00415038"/>
    <w:rsid w:val="004557D3"/>
    <w:rsid w:val="00476FDD"/>
    <w:rsid w:val="00510A63"/>
    <w:rsid w:val="00520657"/>
    <w:rsid w:val="005A3A2D"/>
    <w:rsid w:val="00624B69"/>
    <w:rsid w:val="00625AA6"/>
    <w:rsid w:val="006361E2"/>
    <w:rsid w:val="0071143A"/>
    <w:rsid w:val="00722658"/>
    <w:rsid w:val="00831D64"/>
    <w:rsid w:val="00837388"/>
    <w:rsid w:val="00937B60"/>
    <w:rsid w:val="00A87452"/>
    <w:rsid w:val="00B03ADE"/>
    <w:rsid w:val="00E95C17"/>
    <w:rsid w:val="00E9764D"/>
    <w:rsid w:val="00EF62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1143A"/>
  <w15:chartTrackingRefBased/>
  <w15:docId w15:val="{7E3B9330-3FBB-4C6E-944C-6FCF8F9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PlainText"/>
    <w:next w:val="Normal"/>
    <w:link w:val="Heading3Char"/>
    <w:unhideWhenUsed/>
    <w:qFormat/>
    <w:rsid w:val="0018091D"/>
    <w:pPr>
      <w:outlineLvl w:val="2"/>
    </w:pPr>
    <w:rPr>
      <w:rFonts w:ascii="Arial" w:eastAsia="Times New Roman" w:hAnsi="Arial" w:cs="Consolas"/>
      <w:b/>
      <w:sz w:val="23"/>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74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18091D"/>
    <w:rPr>
      <w:rFonts w:ascii="Arial" w:eastAsia="Times New Roman" w:hAnsi="Arial" w:cs="Consolas"/>
      <w:b/>
      <w:sz w:val="23"/>
      <w:szCs w:val="21"/>
      <w:u w:val="single"/>
      <w:lang w:eastAsia="en-GB"/>
    </w:rPr>
  </w:style>
  <w:style w:type="paragraph" w:customStyle="1" w:styleId="Default">
    <w:name w:val="Default"/>
    <w:rsid w:val="0018091D"/>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18091D"/>
    <w:pPr>
      <w:spacing w:after="0" w:line="240" w:lineRule="auto"/>
      <w:ind w:left="720"/>
      <w:contextualSpacing/>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semiHidden/>
    <w:unhideWhenUsed/>
    <w:rsid w:val="0018091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8091D"/>
    <w:rPr>
      <w:rFonts w:ascii="Consolas" w:hAnsi="Consolas"/>
      <w:sz w:val="21"/>
      <w:szCs w:val="21"/>
    </w:rPr>
  </w:style>
  <w:style w:type="character" w:styleId="Hyperlink">
    <w:name w:val="Hyperlink"/>
    <w:basedOn w:val="DefaultParagraphFont"/>
    <w:uiPriority w:val="99"/>
    <w:unhideWhenUsed/>
    <w:rsid w:val="0071143A"/>
    <w:rPr>
      <w:color w:val="0563C1" w:themeColor="hyperlink"/>
      <w:u w:val="single"/>
    </w:rPr>
  </w:style>
  <w:style w:type="paragraph" w:styleId="Header">
    <w:name w:val="header"/>
    <w:basedOn w:val="Normal"/>
    <w:link w:val="HeaderChar"/>
    <w:uiPriority w:val="99"/>
    <w:unhideWhenUsed/>
    <w:rsid w:val="00625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AA6"/>
  </w:style>
  <w:style w:type="paragraph" w:styleId="Footer">
    <w:name w:val="footer"/>
    <w:basedOn w:val="Normal"/>
    <w:link w:val="FooterChar"/>
    <w:uiPriority w:val="99"/>
    <w:unhideWhenUsed/>
    <w:rsid w:val="00625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4C9D398E7F9045BD2B8FEC6D3CFE24" ma:contentTypeVersion="11" ma:contentTypeDescription="Create a new document." ma:contentTypeScope="" ma:versionID="84bc98c05874443389c168fd528a2444">
  <xsd:schema xmlns:xsd="http://www.w3.org/2001/XMLSchema" xmlns:xs="http://www.w3.org/2001/XMLSchema" xmlns:p="http://schemas.microsoft.com/office/2006/metadata/properties" xmlns:ns3="de0a0382-62cd-4eb1-a9d3-d51358825818" xmlns:ns4="50d696f5-5d73-408c-bb12-366c47bf8bf6" targetNamespace="http://schemas.microsoft.com/office/2006/metadata/properties" ma:root="true" ma:fieldsID="ed118c3ea7d3fd3de791d262570b9046" ns3:_="" ns4:_="">
    <xsd:import namespace="de0a0382-62cd-4eb1-a9d3-d51358825818"/>
    <xsd:import namespace="50d696f5-5d73-408c-bb12-366c47bf8bf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0a0382-62cd-4eb1-a9d3-d513588258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d696f5-5d73-408c-bb12-366c47bf8bf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F941EC-5928-4062-B3A3-E422BE6E8D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0a0382-62cd-4eb1-a9d3-d51358825818"/>
    <ds:schemaRef ds:uri="50d696f5-5d73-408c-bb12-366c47bf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CE8351-FE22-460D-AF50-FE4790C25DE2}">
  <ds:schemaRefs>
    <ds:schemaRef ds:uri="http://schemas.microsoft.com/sharepoint/v3/contenttype/forms"/>
  </ds:schemaRefs>
</ds:datastoreItem>
</file>

<file path=customXml/itemProps3.xml><?xml version="1.0" encoding="utf-8"?>
<ds:datastoreItem xmlns:ds="http://schemas.openxmlformats.org/officeDocument/2006/customXml" ds:itemID="{C0C1F424-D1F5-4CD1-934D-775049B1E29A}">
  <ds:schemaRefs>
    <ds:schemaRef ds:uri="http://purl.org/dc/terms/"/>
    <ds:schemaRef ds:uri="http://schemas.openxmlformats.org/package/2006/metadata/core-properties"/>
    <ds:schemaRef ds:uri="de0a0382-62cd-4eb1-a9d3-d51358825818"/>
    <ds:schemaRef ds:uri="http://schemas.microsoft.com/office/2006/documentManagement/types"/>
    <ds:schemaRef ds:uri="http://schemas.microsoft.com/office/infopath/2007/PartnerControls"/>
    <ds:schemaRef ds:uri="http://purl.org/dc/elements/1.1/"/>
    <ds:schemaRef ds:uri="http://schemas.microsoft.com/office/2006/metadata/properties"/>
    <ds:schemaRef ds:uri="50d696f5-5d73-408c-bb12-366c47bf8bf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Sanghera</dc:creator>
  <cp:keywords/>
  <dc:description/>
  <cp:lastModifiedBy>Joshua Sanghera</cp:lastModifiedBy>
  <cp:revision>5</cp:revision>
  <dcterms:created xsi:type="dcterms:W3CDTF">2019-11-13T11:24:00Z</dcterms:created>
  <dcterms:modified xsi:type="dcterms:W3CDTF">2019-11-13T11:32:00Z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0x0101008D4C9D398E7F9045BD2B8FEC6D3CFE24</vt:lpwstr>
  </property>
</Properties>
</file>